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2BD1" w14:textId="0F20AEFA" w:rsidR="00393E7F" w:rsidRPr="009C76C3" w:rsidRDefault="00393E7F" w:rsidP="000073CF">
      <w:pPr>
        <w:jc w:val="center"/>
        <w:rPr>
          <w:b/>
        </w:rPr>
      </w:pPr>
      <w:r w:rsidRPr="009C76C3">
        <w:rPr>
          <w:b/>
        </w:rPr>
        <w:t>“Edu</w:t>
      </w:r>
      <w:r w:rsidR="00C82B80" w:rsidRPr="009C76C3">
        <w:rPr>
          <w:b/>
        </w:rPr>
        <w:t xml:space="preserve">cating Today’s Pastors Toward an Apostolic </w:t>
      </w:r>
      <w:r w:rsidRPr="009C76C3">
        <w:rPr>
          <w:b/>
        </w:rPr>
        <w:t>Imagination</w:t>
      </w:r>
      <w:r w:rsidR="00C82B80" w:rsidRPr="009C76C3">
        <w:rPr>
          <w:b/>
        </w:rPr>
        <w:t>”</w:t>
      </w:r>
    </w:p>
    <w:p w14:paraId="66DDAC58" w14:textId="77777777" w:rsidR="00393E7F" w:rsidRPr="009C76C3" w:rsidRDefault="00393E7F" w:rsidP="000073CF">
      <w:pPr>
        <w:jc w:val="center"/>
        <w:rPr>
          <w:b/>
        </w:rPr>
      </w:pPr>
      <w:r w:rsidRPr="009C76C3">
        <w:rPr>
          <w:b/>
        </w:rPr>
        <w:t>Southeast Regional Evangelical Missiological Society</w:t>
      </w:r>
    </w:p>
    <w:p w14:paraId="33701F1B" w14:textId="77777777" w:rsidR="00393E7F" w:rsidRPr="009C76C3" w:rsidRDefault="00393E7F" w:rsidP="000073CF">
      <w:pPr>
        <w:jc w:val="center"/>
        <w:rPr>
          <w:b/>
        </w:rPr>
      </w:pPr>
      <w:r w:rsidRPr="009C76C3">
        <w:rPr>
          <w:b/>
        </w:rPr>
        <w:t>April 9, 2016</w:t>
      </w:r>
    </w:p>
    <w:p w14:paraId="2369266C" w14:textId="77777777" w:rsidR="000073CF" w:rsidRPr="009C76C3" w:rsidRDefault="000073CF" w:rsidP="000073CF">
      <w:pPr>
        <w:jc w:val="center"/>
        <w:rPr>
          <w:b/>
        </w:rPr>
      </w:pPr>
    </w:p>
    <w:p w14:paraId="13F3CCE3" w14:textId="54B51231" w:rsidR="000073CF" w:rsidRDefault="000073CF" w:rsidP="000073CF">
      <w:pPr>
        <w:jc w:val="center"/>
      </w:pPr>
      <w:r w:rsidRPr="009C76C3">
        <w:rPr>
          <w:b/>
        </w:rPr>
        <w:t>J. D. Payne</w:t>
      </w:r>
      <w:r w:rsidR="002062F1">
        <w:rPr>
          <w:rStyle w:val="FootnoteReference"/>
        </w:rPr>
        <w:footnoteReference w:id="1"/>
      </w:r>
    </w:p>
    <w:p w14:paraId="5ACDC98B" w14:textId="77777777" w:rsidR="006D0CB2" w:rsidRDefault="006D0CB2" w:rsidP="00393E7F"/>
    <w:p w14:paraId="345D2007" w14:textId="67C0D27C" w:rsidR="00D52215" w:rsidRDefault="00D52215" w:rsidP="00D52215">
      <w:pPr>
        <w:ind w:firstLine="720"/>
      </w:pPr>
      <w:r>
        <w:t xml:space="preserve">The history of the seminary is closely connected to the training of pastors and missionaries to serve churches and advance the gospel. At a time when the discipline of missiology is going through changes, </w:t>
      </w:r>
      <w:r w:rsidR="00584675">
        <w:t>including</w:t>
      </w:r>
      <w:r>
        <w:t xml:space="preserve"> a change in nomenclature</w:t>
      </w:r>
      <w:r w:rsidR="00467807">
        <w:t xml:space="preserve"> (Newell, 2015)</w:t>
      </w:r>
      <w:r>
        <w:t xml:space="preserve">, how can </w:t>
      </w:r>
      <w:r w:rsidR="002031E6">
        <w:t>missiologists</w:t>
      </w:r>
      <w:r>
        <w:t xml:space="preserve"> serving in academia better prepare pastors to lead churches in Great Commission endeavors? The purpose of this paper is to </w:t>
      </w:r>
      <w:r w:rsidR="002031E6">
        <w:t>briefly address</w:t>
      </w:r>
      <w:r>
        <w:t xml:space="preserve"> </w:t>
      </w:r>
      <w:r w:rsidR="002031E6">
        <w:t>two</w:t>
      </w:r>
      <w:r>
        <w:t xml:space="preserve"> challenges </w:t>
      </w:r>
      <w:r w:rsidR="002031E6">
        <w:t>to this task</w:t>
      </w:r>
      <w:r>
        <w:t xml:space="preserve"> and </w:t>
      </w:r>
      <w:r w:rsidR="002031E6">
        <w:t>provide six</w:t>
      </w:r>
      <w:r>
        <w:t xml:space="preserve"> guidelines </w:t>
      </w:r>
      <w:r w:rsidR="002031E6">
        <w:t>to assist educators in in the classroom</w:t>
      </w:r>
      <w:r>
        <w:t>.</w:t>
      </w:r>
    </w:p>
    <w:p w14:paraId="6DE61A23" w14:textId="77777777" w:rsidR="00D52215" w:rsidRDefault="00D52215" w:rsidP="00393E7F"/>
    <w:p w14:paraId="331B2493" w14:textId="6669DB30" w:rsidR="00D52215" w:rsidRDefault="00D52215" w:rsidP="001C5EBB">
      <w:pPr>
        <w:ind w:firstLine="720"/>
      </w:pPr>
      <w:r>
        <w:t xml:space="preserve">Though the seminary trains students for a variety of </w:t>
      </w:r>
      <w:r w:rsidR="00306AB7">
        <w:t>Great Commission</w:t>
      </w:r>
      <w:r>
        <w:t xml:space="preserve"> roles, this paper is written from the </w:t>
      </w:r>
      <w:r w:rsidR="00306AB7">
        <w:t>conviction</w:t>
      </w:r>
      <w:r>
        <w:t xml:space="preserve"> </w:t>
      </w:r>
      <w:r w:rsidR="002031E6">
        <w:t>that</w:t>
      </w:r>
      <w:r w:rsidR="00E444D3">
        <w:t xml:space="preserve"> </w:t>
      </w:r>
      <w:r>
        <w:t xml:space="preserve">the pastor (i.e., lead pastor, senior pastor, primary pastor) is the most important </w:t>
      </w:r>
      <w:r w:rsidR="001C5EBB">
        <w:t xml:space="preserve">individual when it comes to a local church understanding and engaging in the mission of God. John R. </w:t>
      </w:r>
      <w:r w:rsidR="002031E6">
        <w:t>Mott stated it well</w:t>
      </w:r>
      <w:r w:rsidR="001C5EBB">
        <w:t xml:space="preserve"> in his 1904 publication </w:t>
      </w:r>
      <w:r w:rsidR="001C5EBB">
        <w:rPr>
          <w:i/>
        </w:rPr>
        <w:t>The Pastor and Modern Missions: A Plea for Leadership in World Evangelization</w:t>
      </w:r>
      <w:r w:rsidR="001C5EBB">
        <w:t xml:space="preserve">: </w:t>
      </w:r>
    </w:p>
    <w:p w14:paraId="73A27A51" w14:textId="77777777" w:rsidR="00D52215" w:rsidRDefault="00D52215" w:rsidP="00393E7F"/>
    <w:p w14:paraId="23B9C086" w14:textId="21CF51F2" w:rsidR="006D0CB2" w:rsidRDefault="006D0CB2" w:rsidP="006D0CB2">
      <w:pPr>
        <w:ind w:left="720"/>
      </w:pPr>
      <w:r>
        <w:t xml:space="preserve">    The secret of enabling the home Church to press her advantage in the non-Christian world is one of leadership. The people do not go beyond their leaders in knowledge and zeal, nor surpass them in consecration and sacrifice.  The Christian pastor, minister, rector—whatever he may be denominated—holds the divinely appointed office for inspiring and guiding the thought and activities of the Church. By virtue of his position he can be a mighty force in the world’s evangelization</w:t>
      </w:r>
      <w:r w:rsidR="00467807">
        <w:t xml:space="preserve"> (Mott, 1904, vii-viii)</w:t>
      </w:r>
      <w:r>
        <w:t>.</w:t>
      </w:r>
    </w:p>
    <w:p w14:paraId="281BA528" w14:textId="77777777" w:rsidR="006D0CB2" w:rsidRDefault="006D0CB2" w:rsidP="00393E7F"/>
    <w:p w14:paraId="6EF5F0F2" w14:textId="0DDF252E" w:rsidR="001C5EBB" w:rsidRDefault="00CA6E80" w:rsidP="001E2A05">
      <w:pPr>
        <w:jc w:val="center"/>
      </w:pPr>
      <w:r>
        <w:t xml:space="preserve">. . . . . </w:t>
      </w:r>
    </w:p>
    <w:p w14:paraId="09A3DF54" w14:textId="77777777" w:rsidR="001C5EBB" w:rsidRDefault="001C5EBB" w:rsidP="00393E7F"/>
    <w:p w14:paraId="64E14783" w14:textId="2F372816" w:rsidR="001C5EBB" w:rsidRDefault="003F65AC" w:rsidP="001C5EBB">
      <w:pPr>
        <w:ind w:left="720"/>
      </w:pPr>
      <w:r>
        <w:t>Wherever you find a pastor with overflowing missionary zeal and knowledge, you will find an earnest missionary church</w:t>
      </w:r>
      <w:r w:rsidR="00467807">
        <w:t xml:space="preserve"> (Mott, 1904, 51).</w:t>
      </w:r>
    </w:p>
    <w:p w14:paraId="4C15267B" w14:textId="77777777" w:rsidR="001C5EBB" w:rsidRDefault="001C5EBB" w:rsidP="001C5EBB">
      <w:pPr>
        <w:ind w:left="720"/>
      </w:pPr>
    </w:p>
    <w:p w14:paraId="4DBFD0D6" w14:textId="5A2064BF" w:rsidR="003F65AC" w:rsidRDefault="00A11A8E" w:rsidP="001E2A05">
      <w:pPr>
        <w:jc w:val="center"/>
      </w:pPr>
      <w:r>
        <w:t xml:space="preserve">. . . . . </w:t>
      </w:r>
    </w:p>
    <w:p w14:paraId="52BB815A" w14:textId="77777777" w:rsidR="003F65AC" w:rsidRDefault="003F65AC" w:rsidP="00393E7F"/>
    <w:p w14:paraId="0A1AF62D" w14:textId="15A2443B" w:rsidR="003F65AC" w:rsidRDefault="003F65AC" w:rsidP="003F65AC">
      <w:pPr>
        <w:ind w:left="720"/>
      </w:pPr>
      <w:r>
        <w:t xml:space="preserve">    The pastor’s position gives him authority; his character and work give him vast influence. The pastor is the educator of the church. There is no other way to get the ear of the whole church save through him.  It cannot </w:t>
      </w:r>
      <w:r w:rsidR="00604AB9">
        <w:t>b</w:t>
      </w:r>
      <w:r>
        <w:t xml:space="preserve">e done through the women’s missionary society, or the young people’s society, or the Sunday-school. He has direct and influential access to all the members. </w:t>
      </w:r>
      <w:r>
        <w:lastRenderedPageBreak/>
        <w:t>Any idea which he persistently preaches and prays for in the pulpit will be gradually accepted as a rule of conduct by the people</w:t>
      </w:r>
      <w:r w:rsidR="00467807">
        <w:t xml:space="preserve"> (Mott, 1904, 51).</w:t>
      </w:r>
    </w:p>
    <w:p w14:paraId="4762DC30" w14:textId="77777777" w:rsidR="003F65AC" w:rsidRDefault="003F65AC" w:rsidP="00393E7F"/>
    <w:p w14:paraId="779C14E5" w14:textId="4F193FED" w:rsidR="00C06D7C" w:rsidRDefault="001C5EBB" w:rsidP="00393E7F">
      <w:r>
        <w:t>Apart</w:t>
      </w:r>
      <w:r w:rsidR="00C06D7C">
        <w:t xml:space="preserve"> from the pastor’s </w:t>
      </w:r>
      <w:r w:rsidR="00546E99">
        <w:t xml:space="preserve">direct </w:t>
      </w:r>
      <w:r w:rsidR="00C06D7C">
        <w:t>leadership</w:t>
      </w:r>
      <w:r>
        <w:t xml:space="preserve"> and regular attention to missions, a local church is unlikely to be involved in intentional, sacrificial, and perennial global disciple making activities.</w:t>
      </w:r>
      <w:r w:rsidR="00E444D3">
        <w:t xml:space="preserve"> </w:t>
      </w:r>
      <w:r w:rsidR="00306AB7">
        <w:t>The</w:t>
      </w:r>
      <w:r w:rsidR="00E444D3">
        <w:t xml:space="preserve"> missiological education of today’s pastor is critical to the Great Commission task.</w:t>
      </w:r>
    </w:p>
    <w:p w14:paraId="39DA7BC5" w14:textId="77777777" w:rsidR="00C06D7C" w:rsidRDefault="00C06D7C" w:rsidP="00393E7F"/>
    <w:p w14:paraId="02CE2C0B" w14:textId="77777777" w:rsidR="002062F1" w:rsidRDefault="002062F1" w:rsidP="002062F1">
      <w:pPr>
        <w:rPr>
          <w:b/>
        </w:rPr>
      </w:pPr>
    </w:p>
    <w:p w14:paraId="4A01CF51" w14:textId="0D0B3A74" w:rsidR="002062F1" w:rsidRPr="002062F1" w:rsidRDefault="002062F1" w:rsidP="002062F1">
      <w:pPr>
        <w:rPr>
          <w:b/>
        </w:rPr>
      </w:pPr>
      <w:r>
        <w:rPr>
          <w:b/>
        </w:rPr>
        <w:t>Methodology</w:t>
      </w:r>
    </w:p>
    <w:p w14:paraId="427B3E20" w14:textId="77777777" w:rsidR="002062F1" w:rsidRDefault="002062F1" w:rsidP="000073CF">
      <w:pPr>
        <w:ind w:firstLine="720"/>
      </w:pPr>
    </w:p>
    <w:p w14:paraId="1FAF94FE" w14:textId="2CA4C6A3" w:rsidR="00772D02" w:rsidRDefault="00934DD4" w:rsidP="000073CF">
      <w:pPr>
        <w:ind w:firstLine="720"/>
      </w:pPr>
      <w:r>
        <w:t xml:space="preserve">Much of my research methodology is based on anecdotal evidence gathered from conversations with other seminary-trained pastors and </w:t>
      </w:r>
      <w:r w:rsidR="00E444D3">
        <w:t xml:space="preserve">my </w:t>
      </w:r>
      <w:r w:rsidR="00306AB7">
        <w:t>ministerial</w:t>
      </w:r>
      <w:r>
        <w:t xml:space="preserve"> experience. Regarding the former, I regularly fi</w:t>
      </w:r>
      <w:r w:rsidR="00306AB7">
        <w:t xml:space="preserve">nd myself in conversations with </w:t>
      </w:r>
      <w:r>
        <w:t xml:space="preserve">pastors discussing matters related to equipping the saints for the work of the ministry (Eph 4:11-12). </w:t>
      </w:r>
      <w:r w:rsidR="00E444D3">
        <w:t xml:space="preserve">Such pastors are generally quick to share their thoughts on what is needed in the missiological education of pastors. </w:t>
      </w:r>
    </w:p>
    <w:p w14:paraId="747A6D99" w14:textId="77777777" w:rsidR="00772D02" w:rsidRDefault="00772D02" w:rsidP="00393E7F"/>
    <w:p w14:paraId="2E85CE93" w14:textId="2CEB5C90" w:rsidR="00772D02" w:rsidRDefault="00772D02" w:rsidP="000073CF">
      <w:pPr>
        <w:ind w:firstLine="720"/>
      </w:pPr>
      <w:r>
        <w:t>The second</w:t>
      </w:r>
      <w:r w:rsidR="00E444D3">
        <w:t xml:space="preserve"> </w:t>
      </w:r>
      <w:r>
        <w:t xml:space="preserve">source of evidence comes from my personal experience over the past twenty-five years. </w:t>
      </w:r>
      <w:r w:rsidR="000826DB">
        <w:t xml:space="preserve">Of course, </w:t>
      </w:r>
      <w:r w:rsidR="00E444D3">
        <w:t>evidence</w:t>
      </w:r>
      <w:r w:rsidR="000826DB">
        <w:t xml:space="preserve"> drawn from </w:t>
      </w:r>
      <w:r w:rsidR="00306AB7">
        <w:t>this source</w:t>
      </w:r>
      <w:r w:rsidR="000826DB">
        <w:t xml:space="preserve"> </w:t>
      </w:r>
      <w:r w:rsidR="00E444D3">
        <w:t>is</w:t>
      </w:r>
      <w:r w:rsidR="000826DB">
        <w:t xml:space="preserve"> bias</w:t>
      </w:r>
      <w:r w:rsidR="00546E99">
        <w:t>ed</w:t>
      </w:r>
      <w:r w:rsidR="000826DB">
        <w:t xml:space="preserve"> and limited; nevertheless, there is much value </w:t>
      </w:r>
      <w:r w:rsidR="002062F1">
        <w:t>in</w:t>
      </w:r>
      <w:r w:rsidR="000826DB">
        <w:t xml:space="preserve"> experience. </w:t>
      </w:r>
      <w:r>
        <w:t xml:space="preserve">As I enter into the latter half of my third decade of ministry, the Lord has graciously allowed me to serve in various </w:t>
      </w:r>
      <w:r w:rsidR="00306AB7">
        <w:t>capacities that</w:t>
      </w:r>
      <w:r>
        <w:t xml:space="preserve"> have </w:t>
      </w:r>
      <w:r w:rsidR="002062F1">
        <w:t>shaped my</w:t>
      </w:r>
      <w:r>
        <w:t xml:space="preserve"> perspective on the topic of this paper. </w:t>
      </w:r>
    </w:p>
    <w:p w14:paraId="25AB9E71" w14:textId="77777777" w:rsidR="00772D02" w:rsidRDefault="00772D02" w:rsidP="00393E7F"/>
    <w:p w14:paraId="28A9E38F" w14:textId="4427EF43" w:rsidR="00934DD4" w:rsidRDefault="00D42CA9" w:rsidP="000073CF">
      <w:pPr>
        <w:ind w:firstLine="720"/>
      </w:pPr>
      <w:r>
        <w:t xml:space="preserve">Much of my journey has involved </w:t>
      </w:r>
      <w:r w:rsidR="002062F1">
        <w:t xml:space="preserve">simultaneous ministry in the local church and </w:t>
      </w:r>
      <w:r>
        <w:t xml:space="preserve">the classroom. </w:t>
      </w:r>
      <w:r w:rsidR="00772D02">
        <w:t xml:space="preserve">I served as a full-time missions professor for </w:t>
      </w:r>
      <w:r w:rsidR="00306AB7">
        <w:t>ten years at a U. S. seminary.  W</w:t>
      </w:r>
      <w:r w:rsidR="00772D02">
        <w:t xml:space="preserve">hen part-time and adjunctive teaching are factored into my academic career, the duration </w:t>
      </w:r>
      <w:r w:rsidR="000826DB">
        <w:t xml:space="preserve">of </w:t>
      </w:r>
      <w:r w:rsidR="002062F1">
        <w:t>my teaching</w:t>
      </w:r>
      <w:r w:rsidR="000826DB">
        <w:t xml:space="preserve"> experience </w:t>
      </w:r>
      <w:r w:rsidR="00772D02">
        <w:t xml:space="preserve">increases to eighteen years and counting. </w:t>
      </w:r>
      <w:r w:rsidR="00306AB7">
        <w:t xml:space="preserve"> </w:t>
      </w:r>
      <w:r w:rsidR="000C0FFF">
        <w:t xml:space="preserve">I served </w:t>
      </w:r>
      <w:r w:rsidR="002062F1">
        <w:t xml:space="preserve">nine years </w:t>
      </w:r>
      <w:r w:rsidR="000C0FFF">
        <w:t>with a North American mission agency, with responsibilities involving recruiting, training, and networking church planters</w:t>
      </w:r>
      <w:r w:rsidR="00306AB7">
        <w:t xml:space="preserve"> and pastors</w:t>
      </w:r>
      <w:r w:rsidR="000C0FFF">
        <w:t xml:space="preserve">. </w:t>
      </w:r>
      <w:r w:rsidR="00306AB7">
        <w:t xml:space="preserve"> </w:t>
      </w:r>
      <w:r w:rsidR="000C0FFF">
        <w:t xml:space="preserve">And </w:t>
      </w:r>
      <w:r w:rsidR="00395C48">
        <w:t xml:space="preserve">over these twenty-five years, </w:t>
      </w:r>
      <w:r w:rsidR="000C0FFF">
        <w:t xml:space="preserve">eighteen </w:t>
      </w:r>
      <w:r w:rsidR="00395C48">
        <w:t xml:space="preserve">years </w:t>
      </w:r>
      <w:r w:rsidR="000C0FFF">
        <w:t xml:space="preserve">have involved </w:t>
      </w:r>
      <w:r w:rsidR="00306AB7">
        <w:t>pastoral ministry with local churches</w:t>
      </w:r>
      <w:r w:rsidR="000C0FFF">
        <w:t xml:space="preserve">. My present ministry as pastor of church multiplication </w:t>
      </w:r>
      <w:r w:rsidR="00395C48">
        <w:t>includes</w:t>
      </w:r>
      <w:r w:rsidR="000C0FFF">
        <w:t xml:space="preserve"> the training of church members to be sent from our church to serve as </w:t>
      </w:r>
      <w:r w:rsidR="002062F1">
        <w:t xml:space="preserve">church planters among unreached people groups and as </w:t>
      </w:r>
      <w:r w:rsidR="000C0FFF">
        <w:t xml:space="preserve">pastors of established churches. </w:t>
      </w:r>
      <w:r w:rsidR="00772D02">
        <w:t xml:space="preserve">  </w:t>
      </w:r>
    </w:p>
    <w:p w14:paraId="3A281EEF" w14:textId="77777777" w:rsidR="00824A79" w:rsidRDefault="00824A79" w:rsidP="00393E7F">
      <w:pPr>
        <w:rPr>
          <w:b/>
        </w:rPr>
      </w:pPr>
    </w:p>
    <w:p w14:paraId="30378D11" w14:textId="77777777" w:rsidR="00824A79" w:rsidRDefault="00824A79" w:rsidP="00393E7F">
      <w:pPr>
        <w:rPr>
          <w:b/>
        </w:rPr>
      </w:pPr>
    </w:p>
    <w:p w14:paraId="4F6D8FDF" w14:textId="43E1BE79" w:rsidR="00201913" w:rsidRPr="00201913" w:rsidRDefault="00A164DF" w:rsidP="00393E7F">
      <w:pPr>
        <w:rPr>
          <w:b/>
        </w:rPr>
      </w:pPr>
      <w:r>
        <w:rPr>
          <w:b/>
        </w:rPr>
        <w:t xml:space="preserve">The Challenge of </w:t>
      </w:r>
      <w:r w:rsidR="00201913">
        <w:rPr>
          <w:b/>
        </w:rPr>
        <w:t>Defending the Discipline</w:t>
      </w:r>
    </w:p>
    <w:p w14:paraId="152D3B79" w14:textId="77777777" w:rsidR="00201913" w:rsidRDefault="00201913" w:rsidP="00393E7F"/>
    <w:p w14:paraId="499B2CF0" w14:textId="4342A065" w:rsidR="00B76736" w:rsidRDefault="00201913" w:rsidP="00201913">
      <w:pPr>
        <w:ind w:firstLine="720"/>
      </w:pPr>
      <w:r>
        <w:t xml:space="preserve">Missiologists </w:t>
      </w:r>
      <w:r w:rsidR="001C5EBB">
        <w:t>face</w:t>
      </w:r>
      <w:r>
        <w:t xml:space="preserve"> </w:t>
      </w:r>
      <w:r w:rsidR="001C5EBB">
        <w:t xml:space="preserve">at least </w:t>
      </w:r>
      <w:r>
        <w:t xml:space="preserve">two challenges </w:t>
      </w:r>
      <w:r w:rsidR="001C5EBB">
        <w:t>that work against</w:t>
      </w:r>
      <w:r>
        <w:t xml:space="preserve"> the discipline saturating the hearts and minds of a younger generation of pastoral leaders.  The first challenge is </w:t>
      </w:r>
      <w:r w:rsidR="00B76736">
        <w:t xml:space="preserve">the </w:t>
      </w:r>
      <w:r w:rsidR="00395C48">
        <w:t xml:space="preserve">tension that often exists in academia between missiology and theology.  </w:t>
      </w:r>
      <w:r w:rsidR="00B76736">
        <w:t xml:space="preserve">Missiology </w:t>
      </w:r>
      <w:r w:rsidR="000277B6">
        <w:t>has often been</w:t>
      </w:r>
      <w:r w:rsidR="00B76736">
        <w:t xml:space="preserve"> seen as a Johnny-come-lately by leaders in other theological disciplines. </w:t>
      </w:r>
      <w:r w:rsidR="00F60271">
        <w:t>When it did arrive in the academy, according to Craig Van Gelder, the “focus was more on practices and pragmatics than on theology and theory” and it was seen as “</w:t>
      </w:r>
      <w:r w:rsidR="00467807">
        <w:t>a type of theological stepchild</w:t>
      </w:r>
      <w:r w:rsidR="00F60271">
        <w:t>”</w:t>
      </w:r>
      <w:r w:rsidR="00467807">
        <w:t xml:space="preserve"> (Van Gelder, 2014, </w:t>
      </w:r>
      <w:r w:rsidR="00B731AD">
        <w:t>40)</w:t>
      </w:r>
      <w:r w:rsidR="00F60271">
        <w:t xml:space="preserve"> </w:t>
      </w:r>
      <w:r w:rsidR="00C33A8B">
        <w:t xml:space="preserve">Van Gelder </w:t>
      </w:r>
      <w:r w:rsidR="000277B6">
        <w:t>also noted</w:t>
      </w:r>
      <w:r w:rsidR="00C33A8B">
        <w:t xml:space="preserve"> that even today the discipline “still struggles to find its voice within th</w:t>
      </w:r>
      <w:r w:rsidR="00B731AD">
        <w:t>e larger theological curriculum</w:t>
      </w:r>
      <w:r w:rsidR="00C33A8B">
        <w:t>”</w:t>
      </w:r>
      <w:r w:rsidR="00B731AD">
        <w:t xml:space="preserve"> (Van Gelder, 2014, 52).</w:t>
      </w:r>
      <w:r w:rsidR="00C33A8B">
        <w:t xml:space="preserve"> </w:t>
      </w:r>
      <w:r w:rsidR="00B76736">
        <w:t xml:space="preserve">Sometimes missiology is </w:t>
      </w:r>
      <w:r w:rsidR="000277B6">
        <w:t>understood</w:t>
      </w:r>
      <w:r w:rsidR="00B76736">
        <w:t xml:space="preserve"> as a sub-category of the pastoral theology studies. Other times the discipline is allowed into its own department, yet looked upon with suspicion, </w:t>
      </w:r>
      <w:r w:rsidR="000826DB">
        <w:t>considered</w:t>
      </w:r>
      <w:r w:rsidR="00B76736">
        <w:t xml:space="preserve"> atheological, </w:t>
      </w:r>
      <w:r w:rsidR="000826DB">
        <w:t xml:space="preserve">filled with </w:t>
      </w:r>
      <w:r w:rsidR="00B76736">
        <w:t>pragmatists, and being primarily concerned with telling old missionary stories</w:t>
      </w:r>
      <w:r w:rsidR="000277B6">
        <w:t xml:space="preserve"> about jungles and eating bugs. This has often created an inferiority complex resulting in missiologists spending energies attempting to justify themselves and their teachings before their colleagues while simultaneously trying to teach students.</w:t>
      </w:r>
    </w:p>
    <w:p w14:paraId="6A9146A9" w14:textId="77777777" w:rsidR="00B76736" w:rsidRDefault="00B76736" w:rsidP="00201913">
      <w:pPr>
        <w:ind w:firstLine="720"/>
      </w:pPr>
    </w:p>
    <w:p w14:paraId="1A7DF7AB" w14:textId="1E1F8FE9" w:rsidR="00201913" w:rsidRPr="00201913" w:rsidRDefault="007B68FD" w:rsidP="00201913">
      <w:pPr>
        <w:ind w:firstLine="720"/>
      </w:pPr>
      <w:r>
        <w:t xml:space="preserve">Related to this challenge is the desire to justify the discipline before a generation often disconnected from the discipline. </w:t>
      </w:r>
      <w:r w:rsidR="000277B6">
        <w:t xml:space="preserve">If seminarians are only required to take one or two missiology courses (if any at all!), then the missiologist oftentimes finds himself or herself spending class time giving an apologia for </w:t>
      </w:r>
      <w:r>
        <w:t>missiology</w:t>
      </w:r>
      <w:r w:rsidR="000277B6">
        <w:t xml:space="preserve"> in order to</w:t>
      </w:r>
      <w:r w:rsidR="00EA66A1">
        <w:t xml:space="preserve"> teach the content of the course. If missiology is not a value that permeates the academy, then in the mind of the student, those one to two courses are likely to be perceived as “hoops to jump through” on the way to </w:t>
      </w:r>
      <w:r>
        <w:t>receiving</w:t>
      </w:r>
      <w:r w:rsidR="00EA66A1">
        <w:t xml:space="preserve"> the coveted diploma.   </w:t>
      </w:r>
    </w:p>
    <w:p w14:paraId="44CD66B1" w14:textId="77777777" w:rsidR="00562706" w:rsidRPr="00456C10" w:rsidRDefault="00562706" w:rsidP="00393E7F">
      <w:pPr>
        <w:rPr>
          <w:highlight w:val="yellow"/>
        </w:rPr>
      </w:pPr>
    </w:p>
    <w:p w14:paraId="7C607A68" w14:textId="77777777" w:rsidR="005443DC" w:rsidRDefault="005443DC" w:rsidP="00393E7F">
      <w:pPr>
        <w:rPr>
          <w:b/>
        </w:rPr>
      </w:pPr>
    </w:p>
    <w:p w14:paraId="6108546C" w14:textId="37B307DF" w:rsidR="00FA16A7" w:rsidRDefault="005443DC" w:rsidP="00393E7F">
      <w:pPr>
        <w:rPr>
          <w:b/>
        </w:rPr>
      </w:pPr>
      <w:r>
        <w:rPr>
          <w:b/>
        </w:rPr>
        <w:t>The Challenge of Pastoral</w:t>
      </w:r>
      <w:r w:rsidR="00FA16A7">
        <w:rPr>
          <w:b/>
        </w:rPr>
        <w:t xml:space="preserve"> Imagination </w:t>
      </w:r>
    </w:p>
    <w:p w14:paraId="179B9791" w14:textId="77777777" w:rsidR="00FA16A7" w:rsidRDefault="00FA16A7" w:rsidP="00393E7F">
      <w:pPr>
        <w:rPr>
          <w:b/>
        </w:rPr>
      </w:pPr>
    </w:p>
    <w:p w14:paraId="4EDF13B4" w14:textId="7DD32B84" w:rsidR="00D00511" w:rsidRDefault="007B68FD" w:rsidP="00983198">
      <w:pPr>
        <w:ind w:firstLine="720"/>
      </w:pPr>
      <w:r>
        <w:t xml:space="preserve">The second challenge is that a pastoral hegemony exists that allows little room for apostolic </w:t>
      </w:r>
      <w:r w:rsidR="00D64F24">
        <w:t>thought</w:t>
      </w:r>
      <w:r w:rsidR="00D00511">
        <w:t xml:space="preserve"> and the development of needed structures for mission</w:t>
      </w:r>
      <w:r w:rsidR="00D64F24">
        <w:t>.</w:t>
      </w:r>
      <w:r w:rsidR="00D64F24">
        <w:rPr>
          <w:rStyle w:val="FootnoteReference"/>
        </w:rPr>
        <w:footnoteReference w:id="2"/>
      </w:r>
      <w:r w:rsidR="00D64F24">
        <w:t xml:space="preserve">  </w:t>
      </w:r>
      <w:r w:rsidR="008B1FA4">
        <w:t xml:space="preserve">Given the daily requirements </w:t>
      </w:r>
      <w:r w:rsidR="00395C48">
        <w:t>of</w:t>
      </w:r>
      <w:r w:rsidR="008B1FA4">
        <w:t xml:space="preserve"> pastoral ministry, it is easy for the busy pastor to </w:t>
      </w:r>
      <w:r w:rsidR="00D00511">
        <w:t>overlook</w:t>
      </w:r>
      <w:r w:rsidR="008B1FA4">
        <w:t xml:space="preserve"> the church’s missionary activity</w:t>
      </w:r>
      <w:r w:rsidR="00A63282">
        <w:t xml:space="preserve"> or atomize missionary labors to an isolated department</w:t>
      </w:r>
      <w:r w:rsidR="004E1F20">
        <w:t xml:space="preserve"> within the church’s organization</w:t>
      </w:r>
      <w:r w:rsidR="008B1FA4">
        <w:t xml:space="preserve">. </w:t>
      </w:r>
    </w:p>
    <w:p w14:paraId="2C17E61A" w14:textId="77777777" w:rsidR="00D00511" w:rsidRDefault="00D00511" w:rsidP="00983198">
      <w:pPr>
        <w:ind w:firstLine="720"/>
      </w:pPr>
    </w:p>
    <w:p w14:paraId="08B4B24C" w14:textId="11C5618C" w:rsidR="00A63282" w:rsidRDefault="008B1FA4" w:rsidP="00071499">
      <w:pPr>
        <w:ind w:firstLine="720"/>
      </w:pPr>
      <w:r>
        <w:t xml:space="preserve">Yet, even the pastor </w:t>
      </w:r>
      <w:r w:rsidR="00D00511">
        <w:t>with</w:t>
      </w:r>
      <w:r>
        <w:t xml:space="preserve"> strong convictions </w:t>
      </w:r>
      <w:r w:rsidR="00D00511">
        <w:t>regarding</w:t>
      </w:r>
      <w:r>
        <w:t xml:space="preserve"> the </w:t>
      </w:r>
      <w:r w:rsidR="00983198">
        <w:t xml:space="preserve">evangelistic </w:t>
      </w:r>
      <w:r>
        <w:t xml:space="preserve">nature </w:t>
      </w:r>
      <w:r w:rsidR="00D00511">
        <w:t xml:space="preserve">and practice </w:t>
      </w:r>
      <w:r>
        <w:t xml:space="preserve">of the </w:t>
      </w:r>
      <w:r w:rsidR="00D00511">
        <w:t>church</w:t>
      </w:r>
      <w:r>
        <w:t xml:space="preserve"> </w:t>
      </w:r>
      <w:r w:rsidR="00D00511">
        <w:t xml:space="preserve">generally </w:t>
      </w:r>
      <w:r w:rsidR="00983198">
        <w:t xml:space="preserve">filters </w:t>
      </w:r>
      <w:r>
        <w:t xml:space="preserve">such convictions through a pastoral, rather than, a missionary </w:t>
      </w:r>
      <w:r w:rsidR="00983198">
        <w:t>perspective</w:t>
      </w:r>
      <w:r>
        <w:t xml:space="preserve">. </w:t>
      </w:r>
      <w:r w:rsidR="00D00511">
        <w:t xml:space="preserve">The result is the application of strategy and methods more conducive to local church growth and pastoral care. </w:t>
      </w:r>
      <w:r>
        <w:t>Rather than seeing the need to send teams of disciple-makers to plant churches from the harvest and raise up pastors from those new churches</w:t>
      </w:r>
      <w:r w:rsidR="00463066">
        <w:t xml:space="preserve"> (e.g., Acts 13-14)</w:t>
      </w:r>
      <w:r>
        <w:t>, missionary activ</w:t>
      </w:r>
      <w:r w:rsidR="00546E99">
        <w:t>i</w:t>
      </w:r>
      <w:r w:rsidR="00D00511">
        <w:t>ty is more pastoral in na</w:t>
      </w:r>
      <w:r w:rsidR="00A63282">
        <w:t xml:space="preserve">ture as represented in commonly asked questions such as: </w:t>
      </w:r>
      <w:r>
        <w:t>How do we find pastors to lead church planting efforts? Where will we find enough Christians to start a church? Do we have a praise team, children’s leaders, and a bank account in the yet-to-be-planted chu</w:t>
      </w:r>
      <w:r w:rsidR="00CF691A">
        <w:t xml:space="preserve">rch’s name?  </w:t>
      </w:r>
      <w:r>
        <w:t xml:space="preserve">The concern for global disciple making begins with </w:t>
      </w:r>
      <w:r w:rsidR="00A63282">
        <w:t xml:space="preserve">finding long-term Kingdom citizens to self-identify as a church to then reach their community. </w:t>
      </w:r>
      <w:r>
        <w:t>Rather than beginning with a conviction of not building upon another person’s foundation (</w:t>
      </w:r>
      <w:r w:rsidR="003A5DBE">
        <w:t>Rom 15:20</w:t>
      </w:r>
      <w:r>
        <w:t xml:space="preserve">), </w:t>
      </w:r>
      <w:r w:rsidR="003847EC">
        <w:t xml:space="preserve">the starting point is another person’s foundation. </w:t>
      </w:r>
    </w:p>
    <w:p w14:paraId="12A0CDDD" w14:textId="77777777" w:rsidR="00A63282" w:rsidRDefault="00A63282" w:rsidP="00983198">
      <w:pPr>
        <w:ind w:firstLine="720"/>
      </w:pPr>
    </w:p>
    <w:p w14:paraId="121EBFDB" w14:textId="5ABEBDA4" w:rsidR="003A5DBE" w:rsidRDefault="00071499" w:rsidP="003A5DBE">
      <w:pPr>
        <w:ind w:firstLine="720"/>
      </w:pPr>
      <w:r>
        <w:t xml:space="preserve">The heart of the shepherd </w:t>
      </w:r>
      <w:r w:rsidR="003A5DBE">
        <w:t>should be</w:t>
      </w:r>
      <w:r>
        <w:t xml:space="preserve"> set to care for the church of Christ (</w:t>
      </w:r>
      <w:r w:rsidR="003A5DBE">
        <w:t>1 Pet 5:2-3</w:t>
      </w:r>
      <w:r>
        <w:t xml:space="preserve">). Numerous needs pull the pastor’s attention in different directions. The challenge for missiologists is: </w:t>
      </w:r>
      <w:r w:rsidR="00983198" w:rsidRPr="00456C10">
        <w:rPr>
          <w:i/>
        </w:rPr>
        <w:t>Pastors need to be taught to think apostolically while remaining pastoral in their callings.</w:t>
      </w:r>
      <w:r w:rsidR="003A5DBE">
        <w:rPr>
          <w:i/>
        </w:rPr>
        <w:t xml:space="preserve">  </w:t>
      </w:r>
      <w:r w:rsidR="003A5DBE" w:rsidRPr="003A5DBE">
        <w:t xml:space="preserve">Pastors may pay attention if value can be shown in the discipline of missiology. And one of the many ways to </w:t>
      </w:r>
      <w:r w:rsidR="003A5DBE">
        <w:t>show</w:t>
      </w:r>
      <w:r w:rsidR="003A5DBE" w:rsidRPr="003A5DBE">
        <w:t xml:space="preserve"> value is to teach them how to develop and use an apostolic imagination.</w:t>
      </w:r>
    </w:p>
    <w:p w14:paraId="2306A8D1" w14:textId="77777777" w:rsidR="003847EC" w:rsidRDefault="003847EC" w:rsidP="00393E7F"/>
    <w:p w14:paraId="5B1B2C73" w14:textId="03E6127C" w:rsidR="00C11BA4" w:rsidRDefault="00983198" w:rsidP="005141EB">
      <w:pPr>
        <w:ind w:firstLine="720"/>
      </w:pPr>
      <w:r>
        <w:t xml:space="preserve">Part of the reason for </w:t>
      </w:r>
      <w:r w:rsidR="00071499">
        <w:t xml:space="preserve">the apostolic </w:t>
      </w:r>
      <w:r>
        <w:t>omission in the pastoral imagi</w:t>
      </w:r>
      <w:r w:rsidR="00071499">
        <w:t>nation is that the C</w:t>
      </w:r>
      <w:r>
        <w:t xml:space="preserve">hurch in the United States defines ministry in pastoral concepts, methods, and strategies. Pastoral ministry is the default category, a matter that has been in place for centuries. </w:t>
      </w:r>
      <w:r w:rsidR="006815C6">
        <w:t xml:space="preserve">Alan Hirsch and Tim Catchim </w:t>
      </w:r>
      <w:r>
        <w:t>commented</w:t>
      </w:r>
      <w:r w:rsidR="006815C6">
        <w:t>, “[T]he linguistic categories that an organization uses can shape</w:t>
      </w:r>
      <w:r w:rsidR="00B731AD">
        <w:t xml:space="preserve"> how it conceives of core tasks</w:t>
      </w:r>
      <w:r w:rsidR="006815C6">
        <w:t>”</w:t>
      </w:r>
      <w:r w:rsidR="00B731AD">
        <w:t xml:space="preserve"> (Hirsch and Catchim, 2012, 12).</w:t>
      </w:r>
      <w:r>
        <w:t xml:space="preserve"> What has been modeled before pastors is pastoral ministry. Therefore, even missionary activity, especially in the West, </w:t>
      </w:r>
      <w:r w:rsidR="00136D62">
        <w:t xml:space="preserve">is now defined and organized in pastoral </w:t>
      </w:r>
      <w:r w:rsidR="00071499">
        <w:t>structures</w:t>
      </w:r>
      <w:r w:rsidR="00136D62">
        <w:t>.</w:t>
      </w:r>
      <w:r w:rsidR="00C11BA4">
        <w:t xml:space="preserve">  When it comes to the missionary activity of the local church, pastors should be looking for and equipping apostolic-type individuals rather than the expected pastoral-type individuals. However, the </w:t>
      </w:r>
      <w:r w:rsidR="00997557">
        <w:t xml:space="preserve">present </w:t>
      </w:r>
      <w:r w:rsidR="00C11BA4">
        <w:t xml:space="preserve">imagination </w:t>
      </w:r>
      <w:r w:rsidR="00997557">
        <w:t xml:space="preserve">only </w:t>
      </w:r>
      <w:r w:rsidR="00C11BA4">
        <w:t>believes in the existence of the latter.</w:t>
      </w:r>
      <w:r w:rsidR="00997557">
        <w:rPr>
          <w:rStyle w:val="FootnoteReference"/>
        </w:rPr>
        <w:footnoteReference w:id="3"/>
      </w:r>
    </w:p>
    <w:p w14:paraId="54C145C7" w14:textId="74A0D0E7" w:rsidR="00983198" w:rsidRDefault="00136D62" w:rsidP="009448E0">
      <w:pPr>
        <w:ind w:firstLine="720"/>
      </w:pPr>
      <w:r>
        <w:t xml:space="preserve"> </w:t>
      </w:r>
      <w:r w:rsidR="00983198">
        <w:t xml:space="preserve"> </w:t>
      </w:r>
    </w:p>
    <w:p w14:paraId="4616D530" w14:textId="74FD6DC6" w:rsidR="00824A79" w:rsidRPr="00824A79" w:rsidRDefault="009448E0" w:rsidP="00824A79">
      <w:pPr>
        <w:ind w:firstLine="720"/>
      </w:pPr>
      <w:r>
        <w:t>If apostolic labors were not needed for global disciple making, then the pastoral imagination would not pose a challenge.  However, w</w:t>
      </w:r>
      <w:r w:rsidR="00000E0D">
        <w:t>hen</w:t>
      </w:r>
      <w:r>
        <w:t>ever</w:t>
      </w:r>
      <w:r w:rsidR="00000E0D">
        <w:t xml:space="preserve"> pastors are </w:t>
      </w:r>
      <w:r>
        <w:t>expected</w:t>
      </w:r>
      <w:r w:rsidR="00000E0D">
        <w:t xml:space="preserve"> to do missionary activities and missionaries are expected to function long-term as pastors, problems are likely to follow. </w:t>
      </w:r>
      <w:r w:rsidR="00071499">
        <w:t>There are</w:t>
      </w:r>
      <w:r w:rsidR="00000E0D">
        <w:t xml:space="preserve"> differing gifts</w:t>
      </w:r>
      <w:r w:rsidR="00071499">
        <w:t xml:space="preserve"> and functions</w:t>
      </w:r>
      <w:r w:rsidR="00000E0D">
        <w:t xml:space="preserve"> </w:t>
      </w:r>
      <w:r w:rsidR="00997557">
        <w:t>in the Body (Rom 12:4-6</w:t>
      </w:r>
      <w:r w:rsidR="00000E0D">
        <w:t xml:space="preserve">). </w:t>
      </w:r>
      <w:r>
        <w:t>Many</w:t>
      </w:r>
      <w:r w:rsidR="00000E0D">
        <w:t xml:space="preserve"> pastors fail to recognize the apostolic nature and functions of the local church through</w:t>
      </w:r>
      <w:r w:rsidR="00071499">
        <w:t xml:space="preserve"> her members. Practically, this means missiologists must t</w:t>
      </w:r>
      <w:r w:rsidR="002F5FEB">
        <w:t xml:space="preserve">each </w:t>
      </w:r>
      <w:r>
        <w:t>pastors</w:t>
      </w:r>
      <w:r w:rsidR="00997557">
        <w:t xml:space="preserve"> that missionary activity</w:t>
      </w:r>
      <w:r w:rsidR="002F5FEB">
        <w:t xml:space="preserve"> is here, there, and everywhere.</w:t>
      </w:r>
    </w:p>
    <w:p w14:paraId="1956F1B3" w14:textId="77777777" w:rsidR="00824A79" w:rsidRDefault="00824A79" w:rsidP="005443DC">
      <w:pPr>
        <w:jc w:val="center"/>
        <w:rPr>
          <w:b/>
        </w:rPr>
      </w:pPr>
    </w:p>
    <w:p w14:paraId="5487C3F8" w14:textId="77777777" w:rsidR="004421E0" w:rsidRDefault="004421E0" w:rsidP="005443DC">
      <w:pPr>
        <w:jc w:val="center"/>
        <w:rPr>
          <w:b/>
        </w:rPr>
      </w:pPr>
    </w:p>
    <w:p w14:paraId="6A41B506" w14:textId="4C0DB57B" w:rsidR="005443DC" w:rsidRDefault="002062F1" w:rsidP="005443DC">
      <w:pPr>
        <w:jc w:val="center"/>
        <w:rPr>
          <w:b/>
        </w:rPr>
      </w:pPr>
      <w:r>
        <w:rPr>
          <w:b/>
        </w:rPr>
        <w:t>Six</w:t>
      </w:r>
      <w:r w:rsidR="005443DC">
        <w:rPr>
          <w:b/>
        </w:rPr>
        <w:t xml:space="preserve"> Guidelines for Educating Pastors</w:t>
      </w:r>
    </w:p>
    <w:p w14:paraId="68616EAC" w14:textId="77777777" w:rsidR="00694A6D" w:rsidRDefault="00694A6D" w:rsidP="005443DC">
      <w:pPr>
        <w:jc w:val="center"/>
        <w:rPr>
          <w:b/>
        </w:rPr>
      </w:pPr>
    </w:p>
    <w:p w14:paraId="7CDFB32B" w14:textId="4D8D50EE" w:rsidR="00694A6D" w:rsidRPr="00694A6D" w:rsidRDefault="00694A6D" w:rsidP="00694A6D">
      <w:r>
        <w:rPr>
          <w:b/>
        </w:rPr>
        <w:tab/>
      </w:r>
      <w:r>
        <w:t xml:space="preserve">In view of these couple of challenges, what are some ways that missiologists </w:t>
      </w:r>
      <w:r w:rsidR="0006352D">
        <w:t>could</w:t>
      </w:r>
      <w:r>
        <w:t xml:space="preserve"> serve th</w:t>
      </w:r>
      <w:bookmarkStart w:id="0" w:name="_GoBack"/>
      <w:bookmarkEnd w:id="0"/>
      <w:r>
        <w:t xml:space="preserve">e Church (and academy) in the twenty-first century? What are some ways educators </w:t>
      </w:r>
      <w:r w:rsidR="0006352D">
        <w:t>may</w:t>
      </w:r>
      <w:r>
        <w:t xml:space="preserve"> provide both academic credibility and also pastoral value? </w:t>
      </w:r>
      <w:r w:rsidR="004866AF">
        <w:t>The following are six guidelines to assist in educating pastors toward an apostolic imagination. While I am certain other important points should be added, this list serves as a starting point as missiologists prepare for this Monday’s lecture, next year’s course, and the future of their department.</w:t>
      </w:r>
      <w:r>
        <w:t xml:space="preserve">  </w:t>
      </w:r>
    </w:p>
    <w:p w14:paraId="75CA9E2A" w14:textId="77777777" w:rsidR="005443DC" w:rsidRDefault="005443DC" w:rsidP="00393E7F">
      <w:pPr>
        <w:rPr>
          <w:b/>
        </w:rPr>
      </w:pPr>
    </w:p>
    <w:p w14:paraId="6A95404F" w14:textId="77777777" w:rsidR="00B731AD" w:rsidRDefault="00B731AD" w:rsidP="00A0360D">
      <w:pPr>
        <w:rPr>
          <w:b/>
        </w:rPr>
      </w:pPr>
    </w:p>
    <w:p w14:paraId="7775D922" w14:textId="77777777" w:rsidR="004421E0" w:rsidRDefault="004421E0" w:rsidP="00A0360D">
      <w:pPr>
        <w:rPr>
          <w:b/>
        </w:rPr>
      </w:pPr>
    </w:p>
    <w:p w14:paraId="7F17D799" w14:textId="77777777" w:rsidR="004421E0" w:rsidRDefault="004421E0" w:rsidP="00A0360D">
      <w:pPr>
        <w:rPr>
          <w:b/>
        </w:rPr>
      </w:pPr>
    </w:p>
    <w:p w14:paraId="600E8928" w14:textId="77777777" w:rsidR="00A0360D" w:rsidRDefault="00A0360D" w:rsidP="00A0360D">
      <w:pPr>
        <w:rPr>
          <w:b/>
        </w:rPr>
      </w:pPr>
      <w:r>
        <w:rPr>
          <w:b/>
        </w:rPr>
        <w:t>Maintain High Academic Standards, but Answer the “So What?”</w:t>
      </w:r>
    </w:p>
    <w:p w14:paraId="28B0A756" w14:textId="77777777" w:rsidR="00A0360D" w:rsidRDefault="00A0360D" w:rsidP="00A0360D">
      <w:pPr>
        <w:rPr>
          <w:b/>
        </w:rPr>
      </w:pPr>
    </w:p>
    <w:p w14:paraId="1C1065FC" w14:textId="77777777" w:rsidR="00A0360D" w:rsidRDefault="00A0360D" w:rsidP="00A0360D">
      <w:r>
        <w:tab/>
        <w:t>As followers of Jesus, missiologists must be wise stewards with their scholastic abilities.  Research must continue.  As followers of Jesus, missiologists do not have the option of whether or not they will apply their missiology. Missiology that matters is missiology applied. However, those interested in the discipline seem to be divided into two camps with different concerns. In an article related to the future of missiology, Charles Fensham shared:</w:t>
      </w:r>
    </w:p>
    <w:p w14:paraId="3C2542EC" w14:textId="77777777" w:rsidR="00A0360D" w:rsidRDefault="00A0360D" w:rsidP="00A0360D"/>
    <w:p w14:paraId="7C85316C" w14:textId="11E05A80" w:rsidR="00A0360D" w:rsidRDefault="00A0360D" w:rsidP="00A0360D">
      <w:pPr>
        <w:ind w:left="720"/>
      </w:pPr>
      <w:r>
        <w:t>Academics who are asking questions about teaching in the seminary and college appear concerned with graduate students in missiology and with further scholarship in the field.  Practitioners and board/agency staff seem to be asking questions about pushing missiology out of the academy and more into the grassroots, where it can focus on the relationship between academy and church, and the definition of terms</w:t>
      </w:r>
      <w:r w:rsidR="00B731AD">
        <w:t xml:space="preserve"> (Fensham, 2014, 86)</w:t>
      </w:r>
      <w:r>
        <w:t>.</w:t>
      </w:r>
    </w:p>
    <w:p w14:paraId="1CC5E656" w14:textId="77777777" w:rsidR="00A0360D" w:rsidRDefault="00A0360D" w:rsidP="00A0360D">
      <w:r>
        <w:t xml:space="preserve"> </w:t>
      </w:r>
    </w:p>
    <w:p w14:paraId="6F222C82" w14:textId="77777777" w:rsidR="00A0360D" w:rsidRDefault="00A0360D" w:rsidP="00A0360D">
      <w:r>
        <w:t>It is most unfortunate that this distinction is present. There should be no dichotomy between research and the application of such findings to the field.</w:t>
      </w:r>
    </w:p>
    <w:p w14:paraId="0D126B12" w14:textId="77777777" w:rsidR="00A0360D" w:rsidRDefault="00A0360D" w:rsidP="00A0360D"/>
    <w:p w14:paraId="16A23E20" w14:textId="329CE591" w:rsidR="00A0360D" w:rsidRDefault="00A0360D" w:rsidP="0006352D">
      <w:pPr>
        <w:ind w:firstLine="720"/>
      </w:pPr>
      <w:r>
        <w:t xml:space="preserve">While pragmatism is a philosophy that should be avoided by Kingdom citizens, Kingdom life is to be pragmatic. </w:t>
      </w:r>
      <w:r w:rsidR="0006352D">
        <w:t xml:space="preserve">The Church is called to </w:t>
      </w:r>
      <w:r w:rsidR="0006352D">
        <w:rPr>
          <w:i/>
        </w:rPr>
        <w:t xml:space="preserve">make </w:t>
      </w:r>
      <w:r w:rsidR="0006352D">
        <w:t xml:space="preserve">disciples (Matt 28:19) and </w:t>
      </w:r>
      <w:r w:rsidR="0006352D">
        <w:rPr>
          <w:i/>
        </w:rPr>
        <w:t>bear</w:t>
      </w:r>
      <w:r w:rsidR="0006352D">
        <w:t xml:space="preserve"> fruit (John 15:5).  </w:t>
      </w:r>
      <w:r>
        <w:t>In order for missiology</w:t>
      </w:r>
      <w:r w:rsidR="0006352D">
        <w:t xml:space="preserve"> to be relevant, it</w:t>
      </w:r>
      <w:r>
        <w:t xml:space="preserve"> </w:t>
      </w:r>
      <w:r>
        <w:rPr>
          <w:i/>
        </w:rPr>
        <w:t xml:space="preserve">must </w:t>
      </w:r>
      <w:r w:rsidR="0006352D">
        <w:t>move</w:t>
      </w:r>
      <w:r>
        <w:t xml:space="preserve"> from the theoretical to the practical. </w:t>
      </w:r>
    </w:p>
    <w:p w14:paraId="69360805" w14:textId="77777777" w:rsidR="00A0360D" w:rsidRDefault="00A0360D" w:rsidP="00A0360D"/>
    <w:p w14:paraId="58DEA312" w14:textId="044B3D40" w:rsidR="00A0360D" w:rsidRDefault="00A0360D" w:rsidP="00A0360D">
      <w:pPr>
        <w:ind w:firstLine="720"/>
      </w:pPr>
      <w:r>
        <w:t xml:space="preserve">As a freshman in high school, I found myself frustrated, uninterested, and unengaged from algebra for one main reason: the teacher failed to show the class how the subject connected to life. On a few occasions, some brave student would ask, “But what does this have to do with life?” The answer was something to the effect, “It will prepare you for more advanced math courses.” Missiologists seeking to develop an apostolic imagination </w:t>
      </w:r>
      <w:r w:rsidR="0006352D">
        <w:t>in</w:t>
      </w:r>
      <w:r>
        <w:t xml:space="preserve"> their students need a better answer than, “It is important to know this because you are likely to see it again on the final exam.” </w:t>
      </w:r>
    </w:p>
    <w:p w14:paraId="7022E205" w14:textId="77777777" w:rsidR="00A0360D" w:rsidRDefault="00A0360D" w:rsidP="00A0360D"/>
    <w:p w14:paraId="0545DD05" w14:textId="31FA19FB" w:rsidR="00A0360D" w:rsidRDefault="00A0360D" w:rsidP="00A0360D">
      <w:r>
        <w:tab/>
        <w:t xml:space="preserve">Pastors want to know what difference it makes to gospel proclamation and sanctification when they hear of theories of orality, honor and shame societies, or the methods of Cyril and Methodius. Multivarate statistics, regression analysis, and participant-observation are important and valuable to missiological research. But a failure to make the connection between the halls of academia and the local church is another reason pastors will refuse to </w:t>
      </w:r>
      <w:r w:rsidR="0006352D">
        <w:t>find</w:t>
      </w:r>
      <w:r>
        <w:t xml:space="preserve"> value in the discipline.  </w:t>
      </w:r>
    </w:p>
    <w:p w14:paraId="643CBE63" w14:textId="77777777" w:rsidR="00A0360D" w:rsidRDefault="00A0360D" w:rsidP="00A0360D"/>
    <w:p w14:paraId="0960D74D" w14:textId="0101A13E" w:rsidR="00A0360D" w:rsidRDefault="00A0360D" w:rsidP="00A0360D">
      <w:pPr>
        <w:ind w:firstLine="720"/>
      </w:pPr>
      <w:r>
        <w:t xml:space="preserve">If missiologists are not careful, the discipline will become more and more academic, eventually disconnecting from the local church. It was mentioned above that a present temptation exists for missiologists to defend the discipline </w:t>
      </w:r>
      <w:r w:rsidR="0006352D">
        <w:t>in</w:t>
      </w:r>
      <w:r>
        <w:t xml:space="preserve"> the theological academy. However, another related temptation is present before missiologists: the opportunity to become </w:t>
      </w:r>
      <w:r w:rsidR="00503FAD">
        <w:t>more</w:t>
      </w:r>
      <w:r>
        <w:t xml:space="preserve"> scholastic so as to prove their equivalent to mainstream sociologists and anthropologists. </w:t>
      </w:r>
      <w:r w:rsidR="00503FAD">
        <w:t>Should missiologists draw from the best in the social sciences? Yes. But, there</w:t>
      </w:r>
      <w:r>
        <w:t xml:space="preserve"> is no competition</w:t>
      </w:r>
      <w:r w:rsidRPr="00503FAD">
        <w:t xml:space="preserve">. And if missiologists attempt to create a competition </w:t>
      </w:r>
      <w:r w:rsidR="00503FAD">
        <w:t>to</w:t>
      </w:r>
      <w:r w:rsidRPr="00503FAD">
        <w:t xml:space="preserve"> prove that missiology, or intercultural studies, or whatever we are calling our discipline</w:t>
      </w:r>
      <w:r w:rsidR="00503FAD">
        <w:t>,</w:t>
      </w:r>
      <w:r w:rsidRPr="00503FAD">
        <w:t xml:space="preserve"> is just as legitimate as something found in a secular academy, </w:t>
      </w:r>
      <w:r w:rsidR="00503FAD">
        <w:t>the Church</w:t>
      </w:r>
      <w:r w:rsidRPr="00503FAD">
        <w:t xml:space="preserve"> will lose every</w:t>
      </w:r>
      <w:r w:rsidR="00503FAD">
        <w:t xml:space="preserve"> </w:t>
      </w:r>
      <w:r w:rsidRPr="00503FAD">
        <w:t xml:space="preserve">time. </w:t>
      </w:r>
      <w:r w:rsidR="00503FAD">
        <w:t>We should not feel inferior; t</w:t>
      </w:r>
      <w:r w:rsidRPr="00503FAD">
        <w:t>he Kingdom doe</w:t>
      </w:r>
      <w:r w:rsidR="00503FAD">
        <w:t>s not advance with the best offerings of Levi-Strauss, Durkheim, and Weber</w:t>
      </w:r>
      <w:r w:rsidRPr="00503FAD">
        <w:t>.</w:t>
      </w:r>
    </w:p>
    <w:p w14:paraId="5149C30C" w14:textId="77777777" w:rsidR="00A0360D" w:rsidRDefault="00A0360D" w:rsidP="00393E7F">
      <w:pPr>
        <w:rPr>
          <w:b/>
        </w:rPr>
      </w:pPr>
    </w:p>
    <w:p w14:paraId="14BD66FD" w14:textId="31D1D659" w:rsidR="00D43D5B" w:rsidRPr="00D43D5B" w:rsidRDefault="00D43D5B" w:rsidP="00393E7F"/>
    <w:p w14:paraId="636CDFAE" w14:textId="09B9A750" w:rsidR="00D43D5B" w:rsidRDefault="008E2978" w:rsidP="00393E7F">
      <w:pPr>
        <w:rPr>
          <w:b/>
        </w:rPr>
      </w:pPr>
      <w:r>
        <w:rPr>
          <w:b/>
        </w:rPr>
        <w:t>Listen to the Churches, but Lead to and through Blind Spots</w:t>
      </w:r>
    </w:p>
    <w:p w14:paraId="18AB9682" w14:textId="77777777" w:rsidR="008E2978" w:rsidRDefault="008E2978" w:rsidP="00393E7F">
      <w:pPr>
        <w:rPr>
          <w:b/>
        </w:rPr>
      </w:pPr>
    </w:p>
    <w:p w14:paraId="09CCE4CC" w14:textId="28034F55" w:rsidR="00D703D8" w:rsidRDefault="00D703D8" w:rsidP="00D703D8">
      <w:r>
        <w:tab/>
        <w:t xml:space="preserve">In an article on the application of theological studies to field practices, Arch Chee Keen Wong concluded that seminary faculty </w:t>
      </w:r>
      <w:r w:rsidR="00DF499B">
        <w:t>should</w:t>
      </w:r>
      <w:r>
        <w:t xml:space="preserve"> spend more time listening t</w:t>
      </w:r>
      <w:r w:rsidR="00DF499B">
        <w:t xml:space="preserve">o those in the field in order to have a healthy connection between </w:t>
      </w:r>
      <w:r>
        <w:t>the classroom and practice. He wrote: “Faculty must come to see that sustained interaction with both pastors and students must inform their teaching and scholarship if they expect their students to integrate fo</w:t>
      </w:r>
      <w:r w:rsidR="00B731AD">
        <w:t>rmal learning and pastoral work</w:t>
      </w:r>
      <w:r>
        <w:t>”</w:t>
      </w:r>
      <w:r w:rsidR="00B731AD">
        <w:t xml:space="preserve"> (Wong, 2009, 251).</w:t>
      </w:r>
      <w:r>
        <w:t xml:space="preserve"> </w:t>
      </w:r>
    </w:p>
    <w:p w14:paraId="343BCE65" w14:textId="77777777" w:rsidR="00D703D8" w:rsidRDefault="00560FD1" w:rsidP="00560FD1">
      <w:r>
        <w:tab/>
      </w:r>
    </w:p>
    <w:p w14:paraId="786F60F5" w14:textId="5D671331" w:rsidR="008957AB" w:rsidRDefault="00DF499B" w:rsidP="00DF499B">
      <w:r>
        <w:tab/>
        <w:t xml:space="preserve">While a strong temptation exists to teach </w:t>
      </w:r>
      <w:r w:rsidR="00734C08">
        <w:t>without understanding</w:t>
      </w:r>
      <w:r>
        <w:t>, the Kingdom would be well served by mis</w:t>
      </w:r>
      <w:r w:rsidR="00A92111">
        <w:t>siologists who remain in close proximity</w:t>
      </w:r>
      <w:r>
        <w:t xml:space="preserve"> with local</w:t>
      </w:r>
      <w:r w:rsidR="00192650">
        <w:t xml:space="preserve"> churches. The writer of Proverbs noted “A fool takes no pleasure in understanding, but only in expressing his opinion” (Prov 18:2, ESV).  </w:t>
      </w:r>
      <w:r w:rsidR="00A92111">
        <w:t xml:space="preserve">If the academy instructs missionaries to listen and learn so as to communicate clearly on the field, should not the academy apply such values to the classroom? </w:t>
      </w:r>
      <w:r>
        <w:t xml:space="preserve">Knowledge of present realities affecting local congregations is necessary for sustained influence from the </w:t>
      </w:r>
      <w:r w:rsidR="00A92111">
        <w:t>missiological community</w:t>
      </w:r>
      <w:r>
        <w:t xml:space="preserve">. </w:t>
      </w:r>
      <w:r w:rsidR="00A92111">
        <w:t xml:space="preserve"> By listening with discernment, the missiologist is </w:t>
      </w:r>
      <w:r>
        <w:t>in</w:t>
      </w:r>
      <w:r w:rsidR="00A92111">
        <w:t xml:space="preserve"> a better position</w:t>
      </w:r>
      <w:r>
        <w:t xml:space="preserve"> </w:t>
      </w:r>
      <w:r w:rsidR="00A92111">
        <w:t>to assist pastors in</w:t>
      </w:r>
      <w:r>
        <w:t xml:space="preserve"> develop</w:t>
      </w:r>
      <w:r w:rsidR="00A92111">
        <w:t>ing</w:t>
      </w:r>
      <w:r>
        <w:t xml:space="preserve"> an apostolic imagination. </w:t>
      </w:r>
      <w:r w:rsidR="00A92111">
        <w:t xml:space="preserve"> </w:t>
      </w:r>
    </w:p>
    <w:p w14:paraId="0A25CDF5" w14:textId="77777777" w:rsidR="00DF499B" w:rsidRDefault="00DF499B" w:rsidP="00560FD1"/>
    <w:p w14:paraId="5137CF6F" w14:textId="70C01E36" w:rsidR="00D703D8" w:rsidRDefault="00560FD1" w:rsidP="00D703D8">
      <w:pPr>
        <w:ind w:firstLine="720"/>
      </w:pPr>
      <w:r>
        <w:t xml:space="preserve">Missiologists </w:t>
      </w:r>
      <w:r w:rsidR="00A92111">
        <w:t>with</w:t>
      </w:r>
      <w:r>
        <w:t xml:space="preserve"> an understanding of contemporary realities </w:t>
      </w:r>
      <w:r w:rsidR="008957AB">
        <w:t xml:space="preserve">are likely </w:t>
      </w:r>
      <w:r>
        <w:t>to help pastors understand important matters affe</w:t>
      </w:r>
      <w:r w:rsidR="008957AB">
        <w:t xml:space="preserve">cting missionary activity.  </w:t>
      </w:r>
      <w:r w:rsidR="00D703D8">
        <w:t>M</w:t>
      </w:r>
      <w:r>
        <w:t>issiologist</w:t>
      </w:r>
      <w:r w:rsidR="00D703D8">
        <w:t>s</w:t>
      </w:r>
      <w:r>
        <w:t xml:space="preserve"> must have the prophetic courage</w:t>
      </w:r>
      <w:r w:rsidR="00D703D8">
        <w:t xml:space="preserve"> and humility</w:t>
      </w:r>
      <w:r>
        <w:t xml:space="preserve"> to </w:t>
      </w:r>
      <w:r w:rsidR="00D703D8">
        <w:t>point</w:t>
      </w:r>
      <w:r>
        <w:t xml:space="preserve"> churches </w:t>
      </w:r>
      <w:r w:rsidR="00D703D8">
        <w:t xml:space="preserve">to </w:t>
      </w:r>
      <w:r w:rsidR="00A92111">
        <w:t>congregational</w:t>
      </w:r>
      <w:r w:rsidR="00D703D8">
        <w:t xml:space="preserve"> realities in need of understanding and correction</w:t>
      </w:r>
      <w:r>
        <w:t xml:space="preserve">. Missiology </w:t>
      </w:r>
      <w:r w:rsidR="00D703D8">
        <w:t>has</w:t>
      </w:r>
      <w:r>
        <w:t xml:space="preserve"> the potential to cause a cognitive dissonance among pastors while helping them think in terms of new paradigms and structures necessary </w:t>
      </w:r>
      <w:r w:rsidR="00D703D8">
        <w:t>for</w:t>
      </w:r>
      <w:r>
        <w:t xml:space="preserve"> gospel</w:t>
      </w:r>
      <w:r w:rsidR="00D703D8">
        <w:t xml:space="preserve"> advancement</w:t>
      </w:r>
      <w:r>
        <w:t xml:space="preserve">. </w:t>
      </w:r>
    </w:p>
    <w:p w14:paraId="4E17C1C0" w14:textId="77777777" w:rsidR="00560FD1" w:rsidRDefault="00560FD1" w:rsidP="00393E7F"/>
    <w:p w14:paraId="56583171" w14:textId="77777777" w:rsidR="00192650" w:rsidRDefault="00192650" w:rsidP="00393E7F"/>
    <w:p w14:paraId="39B3FCB1" w14:textId="77777777" w:rsidR="00B25233" w:rsidRDefault="00B25233" w:rsidP="00B25233">
      <w:pPr>
        <w:rPr>
          <w:b/>
        </w:rPr>
      </w:pPr>
      <w:r>
        <w:rPr>
          <w:b/>
        </w:rPr>
        <w:t>Teach Them How to Think about Global Realities</w:t>
      </w:r>
    </w:p>
    <w:p w14:paraId="48F1F5A8" w14:textId="77777777" w:rsidR="00B25233" w:rsidRDefault="00B25233" w:rsidP="00B25233">
      <w:pPr>
        <w:rPr>
          <w:b/>
        </w:rPr>
      </w:pPr>
    </w:p>
    <w:p w14:paraId="1DF13374" w14:textId="01DB9421" w:rsidR="00B25233" w:rsidRPr="00125F2B" w:rsidRDefault="00125F2B" w:rsidP="00125F2B">
      <w:pPr>
        <w:ind w:firstLine="720"/>
      </w:pPr>
      <w:r>
        <w:t xml:space="preserve">Much to my embarrassment, I was a professor before I understood the size </w:t>
      </w:r>
      <w:r w:rsidR="00192650">
        <w:t xml:space="preserve">and influence </w:t>
      </w:r>
      <w:r>
        <w:t>of the Majority World Church. I was a professor before I understood the massive numbers of unreached people groups who have migrated from their countries of birth. I was a professor before I “discovered” that behind India and China, the United States is home to the third largest number of unreached people groups in the world</w:t>
      </w:r>
      <w:r w:rsidR="00B731AD">
        <w:t xml:space="preserve"> (Payne, 2012).</w:t>
      </w:r>
      <w:r w:rsidR="00192650">
        <w:t xml:space="preserve"> </w:t>
      </w:r>
      <w:r>
        <w:t xml:space="preserve">If it took graduate and doctoral studies and research for a book to get an understanding of these realities, what </w:t>
      </w:r>
      <w:r w:rsidR="00192650">
        <w:t>might that</w:t>
      </w:r>
      <w:r>
        <w:t xml:space="preserve"> reveal about the present state of the pastoral understanding when it comes to global realities affecting the multiplication of disciples and churches? And what </w:t>
      </w:r>
      <w:r w:rsidR="00192650">
        <w:t>about church members’ understanding of global needs?</w:t>
      </w:r>
    </w:p>
    <w:p w14:paraId="106E7199" w14:textId="77777777" w:rsidR="00B25233" w:rsidRDefault="00B25233" w:rsidP="00B25233">
      <w:pPr>
        <w:rPr>
          <w:b/>
        </w:rPr>
      </w:pPr>
    </w:p>
    <w:p w14:paraId="7808A763" w14:textId="1AB2D5CB" w:rsidR="00B25233" w:rsidRDefault="00B25233" w:rsidP="00B25233">
      <w:pPr>
        <w:ind w:firstLine="720"/>
      </w:pPr>
      <w:r>
        <w:t xml:space="preserve">While </w:t>
      </w:r>
      <w:r w:rsidR="00192650">
        <w:t xml:space="preserve">there are </w:t>
      </w:r>
      <w:r w:rsidR="004E1F20">
        <w:t>theological</w:t>
      </w:r>
      <w:r w:rsidR="00192650">
        <w:t xml:space="preserve"> problems with </w:t>
      </w:r>
      <w:r w:rsidR="00125F2B">
        <w:t xml:space="preserve">the </w:t>
      </w:r>
      <w:r w:rsidR="00192650">
        <w:t>claim</w:t>
      </w:r>
      <w:r w:rsidR="00125F2B">
        <w:t xml:space="preserve"> </w:t>
      </w:r>
      <w:r w:rsidR="00635CBE">
        <w:t xml:space="preserve">that </w:t>
      </w:r>
      <w:r>
        <w:t>“God Cannot Lead You on the Basis of Information that You Do not Have,” the reality is that God often uses the Church’s knowledge of reality to lead her to the peoples of the world</w:t>
      </w:r>
      <w:r w:rsidR="00B731AD">
        <w:t xml:space="preserve"> (</w:t>
      </w:r>
      <w:r w:rsidR="00B731AD" w:rsidRPr="00B731AD">
        <w:rPr>
          <w:i/>
        </w:rPr>
        <w:t>Mission Frontiers</w:t>
      </w:r>
      <w:r w:rsidR="00B731AD">
        <w:t>, 2008)</w:t>
      </w:r>
      <w:r>
        <w:t xml:space="preserve">. </w:t>
      </w:r>
      <w:r w:rsidR="00125F2B">
        <w:t>Pastors</w:t>
      </w:r>
      <w:r>
        <w:t xml:space="preserve"> need to understand that </w:t>
      </w:r>
      <w:r w:rsidR="00125F2B">
        <w:t>for</w:t>
      </w:r>
      <w:r>
        <w:t xml:space="preserve"> 200 years Protestant missionaries labored across the world and the Spirit did exactly as promised. But not only do </w:t>
      </w:r>
      <w:r w:rsidR="00125F2B">
        <w:t>pastors</w:t>
      </w:r>
      <w:r>
        <w:t xml:space="preserve"> need to know about the Majority World Church, they also need to know of the 6,800 unreached peoples of the word (and the 540 who call the U. S. and Canada home), including the 3000 unengaged-unreached groups. </w:t>
      </w:r>
    </w:p>
    <w:p w14:paraId="6F30DBDD" w14:textId="77777777" w:rsidR="00B25233" w:rsidRDefault="00B25233" w:rsidP="00B25233">
      <w:pPr>
        <w:ind w:firstLine="720"/>
      </w:pPr>
    </w:p>
    <w:p w14:paraId="7F4BE020" w14:textId="76F4C34B" w:rsidR="00192194" w:rsidRDefault="00125F2B" w:rsidP="00125F2B">
      <w:pPr>
        <w:ind w:firstLine="720"/>
      </w:pPr>
      <w:r>
        <w:t xml:space="preserve">Pastors </w:t>
      </w:r>
      <w:r w:rsidR="00B25233">
        <w:t>need to know of the global forces shaping the face of the Church and mission</w:t>
      </w:r>
      <w:r w:rsidR="00B731AD">
        <w:t xml:space="preserve"> (Payne, 2013; Sills, 2015; Johnstone, 2011; Pocock, Van Rheenen and McConnell, 2005; Guthrie, 2000)</w:t>
      </w:r>
      <w:r w:rsidR="00B25233">
        <w:t xml:space="preserve">. </w:t>
      </w:r>
      <w:r>
        <w:t>They</w:t>
      </w:r>
      <w:r w:rsidR="00B25233">
        <w:t xml:space="preserve"> not only need to unde</w:t>
      </w:r>
      <w:r>
        <w:t>rstand the grand issues of the</w:t>
      </w:r>
      <w:r w:rsidR="00B25233">
        <w:t xml:space="preserve"> day, but also how to remain in the know </w:t>
      </w:r>
      <w:r>
        <w:t>regarding</w:t>
      </w:r>
      <w:r w:rsidR="00B25233">
        <w:t xml:space="preserve"> contemporary issues. They need to be taught how to view such issues through a Great Commission lens</w:t>
      </w:r>
      <w:r>
        <w:t xml:space="preserve"> and</w:t>
      </w:r>
      <w:r w:rsidR="00B25233">
        <w:t xml:space="preserve"> to develop a way of thinking that </w:t>
      </w:r>
      <w:r>
        <w:t>en</w:t>
      </w:r>
      <w:r w:rsidR="00B25233">
        <w:t>able</w:t>
      </w:r>
      <w:r>
        <w:t>s</w:t>
      </w:r>
      <w:r w:rsidR="00B25233">
        <w:t xml:space="preserve"> to </w:t>
      </w:r>
      <w:r>
        <w:t xml:space="preserve">them to </w:t>
      </w:r>
      <w:r w:rsidR="00B25233">
        <w:t>see the interconnectivity of global issues and how such matters affect the ministry of their church</w:t>
      </w:r>
      <w:r>
        <w:t>es</w:t>
      </w:r>
      <w:r w:rsidR="00B25233">
        <w:t xml:space="preserve"> in rural Nebraska or downtown San Francisco.</w:t>
      </w:r>
    </w:p>
    <w:p w14:paraId="679C4212" w14:textId="77777777" w:rsidR="008E2978" w:rsidRDefault="008E2978" w:rsidP="00393E7F">
      <w:pPr>
        <w:rPr>
          <w:b/>
        </w:rPr>
      </w:pPr>
    </w:p>
    <w:p w14:paraId="2BA5A1BC" w14:textId="77777777" w:rsidR="00A0360D" w:rsidRDefault="00A0360D" w:rsidP="00A0360D">
      <w:pPr>
        <w:rPr>
          <w:b/>
        </w:rPr>
      </w:pPr>
    </w:p>
    <w:p w14:paraId="5A18E960" w14:textId="77777777" w:rsidR="00A0360D" w:rsidRDefault="00A0360D" w:rsidP="00A0360D">
      <w:pPr>
        <w:rPr>
          <w:b/>
        </w:rPr>
      </w:pPr>
      <w:r>
        <w:rPr>
          <w:b/>
        </w:rPr>
        <w:t>Help Them Think, but Provide Answers</w:t>
      </w:r>
    </w:p>
    <w:p w14:paraId="08BDE7F0" w14:textId="77777777" w:rsidR="00A0360D" w:rsidRDefault="00A0360D" w:rsidP="00A0360D">
      <w:pPr>
        <w:rPr>
          <w:b/>
        </w:rPr>
      </w:pPr>
    </w:p>
    <w:p w14:paraId="7877906A" w14:textId="503FF9FF" w:rsidR="00A0360D" w:rsidRDefault="00A0360D" w:rsidP="00A0360D">
      <w:r>
        <w:rPr>
          <w:b/>
        </w:rPr>
        <w:tab/>
      </w:r>
      <w:r w:rsidR="00F037E8">
        <w:t xml:space="preserve">Students need to be taught critical thinking skills. Wisdom and discernment are important components to life in the Kingdom (Prov 1:7).  However, missiologists absolutely must contend for the truths once delivered to the saints (Jude 3).  </w:t>
      </w:r>
      <w:r>
        <w:t>While the Scriptures have not revealed the answers to all of life’s questions, the Christian faith is built upon propositional truth claims. While claiming to know truths—especially thos</w:t>
      </w:r>
      <w:r w:rsidR="00F037E8">
        <w:t>e about theology—with certainty</w:t>
      </w:r>
      <w:r>
        <w:t xml:space="preserve"> is often an affront to Western societies in general and definitely an assault on the general academy today, missiologists do not have </w:t>
      </w:r>
      <w:r w:rsidR="00F037E8">
        <w:t xml:space="preserve">the </w:t>
      </w:r>
      <w:r>
        <w:t xml:space="preserve">liberty to remain silent when God has spoken certain truths with </w:t>
      </w:r>
      <w:r w:rsidR="00F037E8">
        <w:t>clarity</w:t>
      </w:r>
      <w:r>
        <w:t xml:space="preserve">. </w:t>
      </w:r>
    </w:p>
    <w:p w14:paraId="09B009BB" w14:textId="042CD04C" w:rsidR="00A0360D" w:rsidRDefault="00A0360D" w:rsidP="00A0360D"/>
    <w:p w14:paraId="417200A8" w14:textId="6C531484" w:rsidR="00A0360D" w:rsidRDefault="00A0360D" w:rsidP="00A0360D">
      <w:pPr>
        <w:ind w:firstLine="720"/>
      </w:pPr>
      <w:r>
        <w:t xml:space="preserve">Evangelical pastors will </w:t>
      </w:r>
      <w:r w:rsidR="00F037E8">
        <w:t xml:space="preserve">fail to recognize the value of </w:t>
      </w:r>
      <w:r>
        <w:t xml:space="preserve">missiology if </w:t>
      </w:r>
      <w:r w:rsidR="00F037E8">
        <w:t>missiologists</w:t>
      </w:r>
      <w:r>
        <w:t xml:space="preserve"> fail to speak with divine audacity about what God has already spoken. Yes, students should be led on a journey of discovery, and not of academic paternalism. </w:t>
      </w:r>
      <w:r w:rsidR="00847C91">
        <w:t xml:space="preserve"> </w:t>
      </w:r>
      <w:r>
        <w:t xml:space="preserve">But if </w:t>
      </w:r>
      <w:r w:rsidR="00847C91">
        <w:t>Socratic</w:t>
      </w:r>
      <w:r>
        <w:t xml:space="preserve"> pedagogy </w:t>
      </w:r>
      <w:r w:rsidR="00847C91">
        <w:t xml:space="preserve">is always </w:t>
      </w:r>
      <w:r>
        <w:t>used in the classroom, books, reviews, and articles</w:t>
      </w:r>
      <w:r w:rsidR="00847C91">
        <w:t xml:space="preserve">, </w:t>
      </w:r>
      <w:r>
        <w:t xml:space="preserve">then the busy pastor </w:t>
      </w:r>
      <w:r w:rsidR="00847C91">
        <w:t xml:space="preserve">is likely to assume that missiology is </w:t>
      </w:r>
      <w:r>
        <w:t>irreleva</w:t>
      </w:r>
      <w:r w:rsidR="00847C91">
        <w:t xml:space="preserve">nt to the Church, with missiologists </w:t>
      </w:r>
      <w:r w:rsidR="00847C91" w:rsidRPr="00847C91">
        <w:rPr>
          <w:i/>
        </w:rPr>
        <w:t>being</w:t>
      </w:r>
      <w:r w:rsidR="00847C91">
        <w:t xml:space="preserve"> </w:t>
      </w:r>
      <w:r>
        <w:rPr>
          <w:i/>
        </w:rPr>
        <w:t>a people always asking questions, never having answers.</w:t>
      </w:r>
      <w:r>
        <w:t xml:space="preserve"> </w:t>
      </w:r>
      <w:r w:rsidR="00847C91">
        <w:t xml:space="preserve"> </w:t>
      </w:r>
      <w:r>
        <w:t xml:space="preserve">Busy pastors are not impressed when it takes twenty-two missiologists to answer the question: “Do Muslims and Christians Worship the Same God?”—a  question many evangelical pastors would find irrelevant at face value.  And those pastors, if they are willing to wade through thirty-two pages of material </w:t>
      </w:r>
      <w:r w:rsidR="00847C91">
        <w:t>might become</w:t>
      </w:r>
      <w:r>
        <w:t xml:space="preserve"> frustrated at the missiological community whenever they discover that many of those writers did not answer the original question, but postulate</w:t>
      </w:r>
      <w:r w:rsidR="00847C91">
        <w:t>d</w:t>
      </w:r>
      <w:r>
        <w:t xml:space="preserve"> other questions</w:t>
      </w:r>
      <w:r w:rsidR="00847C91">
        <w:t xml:space="preserve"> </w:t>
      </w:r>
      <w:r>
        <w:t>for consideration</w:t>
      </w:r>
      <w:r w:rsidR="00847C91">
        <w:t xml:space="preserve"> (Socratic pedagogy?)</w:t>
      </w:r>
      <w:r w:rsidR="00B731AD">
        <w:t xml:space="preserve"> (</w:t>
      </w:r>
      <w:r w:rsidR="00B731AD">
        <w:rPr>
          <w:i/>
        </w:rPr>
        <w:t>Occasional Bulletin</w:t>
      </w:r>
      <w:r w:rsidR="00B731AD">
        <w:t>, 2016)</w:t>
      </w:r>
      <w:r>
        <w:t>.</w:t>
      </w:r>
    </w:p>
    <w:p w14:paraId="2C73D323" w14:textId="22A4483E" w:rsidR="00393E7F" w:rsidRDefault="00393E7F" w:rsidP="009C6703"/>
    <w:p w14:paraId="7277A554" w14:textId="77777777" w:rsidR="00393E7F" w:rsidRDefault="00393E7F" w:rsidP="00393E7F"/>
    <w:p w14:paraId="0191386B" w14:textId="3F923E00" w:rsidR="001E4499" w:rsidRDefault="000277B6" w:rsidP="00393E7F">
      <w:pPr>
        <w:rPr>
          <w:b/>
        </w:rPr>
      </w:pPr>
      <w:r>
        <w:rPr>
          <w:b/>
        </w:rPr>
        <w:t>Teach</w:t>
      </w:r>
      <w:r w:rsidR="001E4499">
        <w:rPr>
          <w:b/>
        </w:rPr>
        <w:t xml:space="preserve"> them Theology was </w:t>
      </w:r>
      <w:r w:rsidR="00694A6D">
        <w:rPr>
          <w:b/>
        </w:rPr>
        <w:t>Birthed</w:t>
      </w:r>
      <w:r w:rsidR="001E4499">
        <w:rPr>
          <w:b/>
        </w:rPr>
        <w:t xml:space="preserve"> from the Mission of God</w:t>
      </w:r>
    </w:p>
    <w:p w14:paraId="454CA91F" w14:textId="77777777" w:rsidR="00B37E5B" w:rsidRPr="001E4499" w:rsidRDefault="00B37E5B" w:rsidP="00393E7F">
      <w:pPr>
        <w:rPr>
          <w:b/>
        </w:rPr>
      </w:pPr>
    </w:p>
    <w:p w14:paraId="450B49F7" w14:textId="25C626BC" w:rsidR="001E2A05" w:rsidRDefault="001E2A05" w:rsidP="001E2A05">
      <w:pPr>
        <w:ind w:firstLine="720"/>
      </w:pPr>
      <w:r>
        <w:t xml:space="preserve">Missiologists </w:t>
      </w:r>
      <w:r w:rsidR="00CF18A6">
        <w:t xml:space="preserve">must be experts in the field; this </w:t>
      </w:r>
      <w:r>
        <w:t>includes the realm of theology. David Kelsey wrote: “Theology is too important to leave to the systematic theologians, moral theologians, and historical theologians. Cultivation of the capacity to do theology is the task o</w:t>
      </w:r>
      <w:r w:rsidR="00CC34BF">
        <w:t>f the entire theological school</w:t>
      </w:r>
      <w:r>
        <w:t>”</w:t>
      </w:r>
      <w:r w:rsidR="00CC34BF">
        <w:t xml:space="preserve"> (Kelsey, 1994).</w:t>
      </w:r>
      <w:r>
        <w:t xml:space="preserve"> If Kelsey was correct, how much more should the missiologist be </w:t>
      </w:r>
      <w:r w:rsidR="00CF18A6">
        <w:t xml:space="preserve">intentionally </w:t>
      </w:r>
      <w:r>
        <w:t>i</w:t>
      </w:r>
      <w:r w:rsidR="00B93BE4">
        <w:t xml:space="preserve">nvolved in theological thought while attempting to equip others with an apostolic imagination? </w:t>
      </w:r>
    </w:p>
    <w:p w14:paraId="6439D36F" w14:textId="77777777" w:rsidR="001E2A05" w:rsidRDefault="001E2A05" w:rsidP="001E2A05">
      <w:pPr>
        <w:ind w:firstLine="720"/>
      </w:pPr>
    </w:p>
    <w:p w14:paraId="5A14A61B" w14:textId="69373D91" w:rsidR="00B93BE4" w:rsidRDefault="00B93BE4" w:rsidP="00B93BE4">
      <w:pPr>
        <w:ind w:firstLine="720"/>
      </w:pPr>
      <w:r>
        <w:t>Missiologists must lead others to the Scriptures</w:t>
      </w:r>
      <w:r w:rsidR="00DF5701">
        <w:t xml:space="preserve"> as the source of the apostolic mindset</w:t>
      </w:r>
      <w:r>
        <w:t xml:space="preserve">. They must show pastors how all of Scripture was birthed from and relates to God’s mission. In many cases, this will require an interpretative shift to a missional hermeneutic. Christopher J. H. Wright </w:t>
      </w:r>
      <w:r w:rsidR="00A129E0">
        <w:t>wrote</w:t>
      </w:r>
      <w:r>
        <w:t>:</w:t>
      </w:r>
    </w:p>
    <w:p w14:paraId="65353BAA" w14:textId="77777777" w:rsidR="00B93BE4" w:rsidRDefault="00B93BE4" w:rsidP="00B93BE4">
      <w:pPr>
        <w:ind w:firstLine="720"/>
      </w:pPr>
    </w:p>
    <w:p w14:paraId="463ECB23" w14:textId="5A6E2C2E" w:rsidR="00B93BE4" w:rsidRDefault="00B93BE4" w:rsidP="00B93BE4">
      <w:pPr>
        <w:ind w:left="720"/>
      </w:pPr>
      <w:r>
        <w:t xml:space="preserve"> For those who affirm some relationship (however articulated) between these texts and the self-revelation of our Creator God, the whole canon of Scripture is a missional phenomenon in the sense that it witnesses to the self-giving movement of this God toward his creation and us, human beings in God’s own image, but wayward and wanton. The writings that now comprise our Bible are themselves the product of and witness to the ultimate mission of God</w:t>
      </w:r>
      <w:r w:rsidR="00CC34BF">
        <w:t xml:space="preserve"> (Wright, 2006)</w:t>
      </w:r>
      <w:r>
        <w:t>.</w:t>
      </w:r>
    </w:p>
    <w:p w14:paraId="7203EA82" w14:textId="77777777" w:rsidR="00B93BE4" w:rsidRDefault="00B93BE4" w:rsidP="00B93BE4"/>
    <w:p w14:paraId="186D8247" w14:textId="218C612D" w:rsidR="00B93BE4" w:rsidRDefault="00B93BE4" w:rsidP="00B93BE4">
      <w:r>
        <w:t xml:space="preserve">This approach to understanding the Bible is likely to be </w:t>
      </w:r>
      <w:r w:rsidR="00DF5701">
        <w:t>a novel idea</w:t>
      </w:r>
      <w:r>
        <w:t xml:space="preserve"> </w:t>
      </w:r>
      <w:r w:rsidR="00DF5701">
        <w:t>for</w:t>
      </w:r>
      <w:r>
        <w:t xml:space="preserve"> some pastors. Two thousand years of history and well-developed pastoral ministry structures have contributed to an amnesia of </w:t>
      </w:r>
      <w:r w:rsidR="00A129E0">
        <w:t>the</w:t>
      </w:r>
      <w:r>
        <w:t xml:space="preserve"> origins</w:t>
      </w:r>
      <w:r w:rsidR="00A129E0">
        <w:t xml:space="preserve"> of the Church, Word, and theology</w:t>
      </w:r>
      <w:r>
        <w:t xml:space="preserve">. </w:t>
      </w:r>
    </w:p>
    <w:p w14:paraId="7C6F17E4" w14:textId="77777777" w:rsidR="00B93BE4" w:rsidRDefault="00B93BE4" w:rsidP="001E2A05">
      <w:pPr>
        <w:ind w:firstLine="720"/>
      </w:pPr>
    </w:p>
    <w:p w14:paraId="770CD6A1" w14:textId="37476CD2" w:rsidR="00B93BE4" w:rsidRDefault="00DF5701" w:rsidP="00B93BE4">
      <w:pPr>
        <w:ind w:firstLine="720"/>
      </w:pPr>
      <w:r>
        <w:t xml:space="preserve">Ironically, </w:t>
      </w:r>
      <w:r w:rsidR="00B93BE4">
        <w:t xml:space="preserve">the </w:t>
      </w:r>
      <w:r>
        <w:t xml:space="preserve">theological </w:t>
      </w:r>
      <w:r w:rsidR="00B93BE4">
        <w:t xml:space="preserve">academy (at times) </w:t>
      </w:r>
      <w:r>
        <w:t xml:space="preserve">fails to recognize the mission of God supporting </w:t>
      </w:r>
      <w:r w:rsidR="00CF18A6">
        <w:t xml:space="preserve">and permeating </w:t>
      </w:r>
      <w:r>
        <w:t xml:space="preserve">the discipline of theology and </w:t>
      </w:r>
      <w:r w:rsidR="00CF18A6">
        <w:t>the sending</w:t>
      </w:r>
      <w:r>
        <w:t xml:space="preserve"> of the Church</w:t>
      </w:r>
      <w:r w:rsidR="00B93BE4">
        <w:t xml:space="preserve">.  I remember hearing a reputable theologian preach a four-part sermon series on the Church being “one, holy, catholic, and apostolic,” with each expositional message addressing one of these four words. As a </w:t>
      </w:r>
      <w:r w:rsidR="00CF18A6">
        <w:t>missions professor</w:t>
      </w:r>
      <w:r w:rsidR="00B93BE4">
        <w:t xml:space="preserve">, I eagerly awaited the message on the “apostolic” nature of the church. Knowing this theologian did not have a reputation for emphasizing evangelism and missions, I hoped such a message would reveal a change in his theology and preaching.  However, to my </w:t>
      </w:r>
      <w:r>
        <w:t>surprise</w:t>
      </w:r>
      <w:r w:rsidR="00B93BE4">
        <w:t xml:space="preserve">, this brother managed to preach a message on the apostolic nature of the church by emphasizing the importance of the apostles’ teaching </w:t>
      </w:r>
      <w:r>
        <w:t>while</w:t>
      </w:r>
      <w:r w:rsidR="00B93BE4">
        <w:t xml:space="preserve"> giving scant attention to the sent nature of the Church. </w:t>
      </w:r>
    </w:p>
    <w:p w14:paraId="4CF47AB7" w14:textId="56AFD21A" w:rsidR="00B93BE4" w:rsidRDefault="00B93BE4" w:rsidP="00DF5701">
      <w:pPr>
        <w:ind w:firstLine="720"/>
      </w:pPr>
      <w:r>
        <w:t xml:space="preserve"> </w:t>
      </w:r>
    </w:p>
    <w:p w14:paraId="055D7A68" w14:textId="57411E8A" w:rsidR="00A129E0" w:rsidRDefault="00DF5701" w:rsidP="00DF5701">
      <w:pPr>
        <w:ind w:firstLine="720"/>
      </w:pPr>
      <w:r>
        <w:t xml:space="preserve">If all of Scripture has been birthed from the outworking of God’s redemptive and restorative plan, then it </w:t>
      </w:r>
      <w:r w:rsidR="00783101">
        <w:t xml:space="preserve">would seem that pastors should be able to </w:t>
      </w:r>
      <w:r>
        <w:t xml:space="preserve">understand this matter and allow these natural threads of the </w:t>
      </w:r>
      <w:r w:rsidRPr="00A102F8">
        <w:rPr>
          <w:i/>
        </w:rPr>
        <w:t>missio Dei</w:t>
      </w:r>
      <w:r>
        <w:t xml:space="preserve"> to be revealed in their preaching. </w:t>
      </w:r>
      <w:r w:rsidR="00A129E0">
        <w:t xml:space="preserve"> However, culture and </w:t>
      </w:r>
      <w:r w:rsidR="00783101">
        <w:t xml:space="preserve">tradition create strong forces that pose challenges to missiologists </w:t>
      </w:r>
      <w:r w:rsidR="00A129E0">
        <w:t xml:space="preserve">communicating a more excellent approach to understanding the Bible.  </w:t>
      </w:r>
    </w:p>
    <w:p w14:paraId="53516C72" w14:textId="77777777" w:rsidR="00DF5701" w:rsidRDefault="00DF5701" w:rsidP="00A129E0"/>
    <w:p w14:paraId="1BBC6849" w14:textId="155BF6A0" w:rsidR="00A129E0" w:rsidRDefault="001E2A05" w:rsidP="00A129E0">
      <w:pPr>
        <w:ind w:firstLine="720"/>
      </w:pPr>
      <w:r>
        <w:t>Mott was correct when he noted, “The pulpit treatment of missions should not be restricted to stated missionary sermons. The preacher must feel that missions is his domain, and not that he goes out of h</w:t>
      </w:r>
      <w:r w:rsidR="00CC34BF">
        <w:t>is way to preach on the subject</w:t>
      </w:r>
      <w:r>
        <w:t>”</w:t>
      </w:r>
      <w:r w:rsidR="00CC34BF">
        <w:t xml:space="preserve"> (Mott, 69).</w:t>
      </w:r>
      <w:r>
        <w:t xml:space="preserve"> If </w:t>
      </w:r>
      <w:r w:rsidR="00A129E0">
        <w:t>evangelicals</w:t>
      </w:r>
      <w:r>
        <w:t xml:space="preserve"> fail to encourage a missional hermeneutic, then it should come as no surprise </w:t>
      </w:r>
      <w:r w:rsidR="00BA3051">
        <w:t>if</w:t>
      </w:r>
      <w:r>
        <w:t xml:space="preserve"> missions </w:t>
      </w:r>
      <w:r w:rsidR="00BA3051">
        <w:t>is</w:t>
      </w:r>
      <w:r w:rsidR="00783101">
        <w:t xml:space="preserve"> </w:t>
      </w:r>
      <w:r w:rsidR="00BA3051">
        <w:t>included</w:t>
      </w:r>
      <w:r w:rsidR="00CF18A6">
        <w:t xml:space="preserve"> in </w:t>
      </w:r>
      <w:r w:rsidR="00783101">
        <w:t xml:space="preserve">only </w:t>
      </w:r>
      <w:r w:rsidR="00CF18A6">
        <w:t xml:space="preserve">a few sermons </w:t>
      </w:r>
      <w:r w:rsidR="00A129E0">
        <w:t xml:space="preserve">each year. </w:t>
      </w:r>
      <w:r>
        <w:t xml:space="preserve"> </w:t>
      </w:r>
      <w:r w:rsidR="00A129E0">
        <w:t xml:space="preserve">A missional hermeneutic should not be an exceptional matter in the pulpit. </w:t>
      </w:r>
    </w:p>
    <w:p w14:paraId="320CCD5A" w14:textId="5C4AD031" w:rsidR="001E2A05" w:rsidRDefault="001E2A05" w:rsidP="001E2A05">
      <w:pPr>
        <w:ind w:firstLine="720"/>
      </w:pPr>
      <w:r>
        <w:t xml:space="preserve"> </w:t>
      </w:r>
    </w:p>
    <w:p w14:paraId="62B744C0" w14:textId="77777777" w:rsidR="00C2673F" w:rsidRDefault="00C2673F" w:rsidP="00393E7F">
      <w:pPr>
        <w:rPr>
          <w:b/>
        </w:rPr>
      </w:pPr>
    </w:p>
    <w:p w14:paraId="12EB1A00" w14:textId="3806B840" w:rsidR="003A7730" w:rsidRDefault="003A7730" w:rsidP="00393E7F">
      <w:pPr>
        <w:rPr>
          <w:b/>
        </w:rPr>
      </w:pPr>
      <w:r>
        <w:rPr>
          <w:b/>
        </w:rPr>
        <w:t xml:space="preserve">Teach Them to Stand </w:t>
      </w:r>
      <w:r w:rsidR="00127D97">
        <w:rPr>
          <w:b/>
        </w:rPr>
        <w:t>between Two Worlds</w:t>
      </w:r>
    </w:p>
    <w:p w14:paraId="07E992C2" w14:textId="77777777" w:rsidR="00A64E71" w:rsidRDefault="00A64E71" w:rsidP="00393E7F">
      <w:pPr>
        <w:rPr>
          <w:b/>
        </w:rPr>
      </w:pPr>
    </w:p>
    <w:p w14:paraId="1B542B85" w14:textId="56894EE5" w:rsidR="00127D97" w:rsidRDefault="003A7730" w:rsidP="00127D97">
      <w:r>
        <w:rPr>
          <w:b/>
        </w:rPr>
        <w:tab/>
      </w:r>
      <w:r w:rsidR="009C76C3">
        <w:t>The wise missiologist must understand that the</w:t>
      </w:r>
      <w:r w:rsidR="00E13C63">
        <w:t xml:space="preserve"> call to be a pastor </w:t>
      </w:r>
      <w:r w:rsidR="00644927">
        <w:t>involves a</w:t>
      </w:r>
      <w:r w:rsidR="00E13C63">
        <w:t xml:space="preserve"> call to stand between </w:t>
      </w:r>
      <w:r w:rsidR="009C76C3">
        <w:t>two</w:t>
      </w:r>
      <w:r w:rsidR="00E13C63">
        <w:t xml:space="preserve"> worlds. The first world is that of the church; the second world is that of the unreached peoples. </w:t>
      </w:r>
      <w:r w:rsidR="00127D97">
        <w:t xml:space="preserve">Pastors with an apostolic imagination </w:t>
      </w:r>
      <w:r>
        <w:t xml:space="preserve">recognize that apostolic-workers are often </w:t>
      </w:r>
      <w:r w:rsidR="00127D97">
        <w:t>members of their churches</w:t>
      </w:r>
      <w:r w:rsidR="00FD0ABE">
        <w:t xml:space="preserve"> and need to be sent</w:t>
      </w:r>
      <w:r w:rsidR="00E13C63">
        <w:t xml:space="preserve"> to the other </w:t>
      </w:r>
      <w:r w:rsidR="00FD0ABE">
        <w:t>world</w:t>
      </w:r>
      <w:r w:rsidR="00E13C63">
        <w:t>.</w:t>
      </w:r>
      <w:r w:rsidR="00FF12DA">
        <w:t xml:space="preserve"> </w:t>
      </w:r>
    </w:p>
    <w:p w14:paraId="0716418C" w14:textId="77777777" w:rsidR="00127D97" w:rsidRDefault="00127D97" w:rsidP="00393E7F"/>
    <w:p w14:paraId="4B6AF49A" w14:textId="3F06F37F" w:rsidR="00FF12DA" w:rsidRDefault="009158D8" w:rsidP="00127D97">
      <w:pPr>
        <w:ind w:firstLine="720"/>
      </w:pPr>
      <w:r>
        <w:t>Pastors with an apostolic imagination recognize that t</w:t>
      </w:r>
      <w:r w:rsidR="00FF12DA">
        <w:t xml:space="preserve">hese members are to go with </w:t>
      </w:r>
      <w:r w:rsidR="00127D97">
        <w:t>the gospel and simple disciple making methods and church multiplication strategies. They are t</w:t>
      </w:r>
      <w:r w:rsidR="009C76C3">
        <w:t>o be sent as ordinary believers,</w:t>
      </w:r>
      <w:r w:rsidR="00127D97">
        <w:t xml:space="preserve"> filled with the </w:t>
      </w:r>
      <w:r>
        <w:t xml:space="preserve">extraordinary </w:t>
      </w:r>
      <w:r w:rsidR="00127D97">
        <w:t xml:space="preserve">Spirit.  They are to be sent with their marketable skills and degrees so as to remain in their vocations while making disciples.  </w:t>
      </w:r>
      <w:r>
        <w:t xml:space="preserve">Pastors with an apostolic imagination understand that </w:t>
      </w:r>
      <w:r w:rsidR="009C76C3">
        <w:t>church members</w:t>
      </w:r>
      <w:r w:rsidR="00127D97">
        <w:t xml:space="preserve"> are not sent to reproduce the complex ecclesiological structures modeled by their home church. </w:t>
      </w:r>
      <w:r w:rsidR="009C76C3">
        <w:t>These laborers</w:t>
      </w:r>
      <w:r w:rsidR="00127D97">
        <w:t xml:space="preserve"> </w:t>
      </w:r>
      <w:r w:rsidR="009C76C3">
        <w:t xml:space="preserve">must </w:t>
      </w:r>
      <w:r w:rsidR="00127D97">
        <w:t>keep</w:t>
      </w:r>
      <w:r w:rsidR="009C76C3">
        <w:t xml:space="preserve"> their</w:t>
      </w:r>
      <w:r w:rsidR="00127D97">
        <w:t xml:space="preserve"> practices thoroughly biblical and highly reproducible among the unreached peoples. </w:t>
      </w:r>
    </w:p>
    <w:p w14:paraId="076C47B6" w14:textId="77777777" w:rsidR="00FF12DA" w:rsidRDefault="00FF12DA" w:rsidP="00393E7F"/>
    <w:p w14:paraId="0CB02010" w14:textId="007E7CB3" w:rsidR="00FD0ABE" w:rsidRDefault="009158D8" w:rsidP="009158D8">
      <w:pPr>
        <w:ind w:firstLine="720"/>
      </w:pPr>
      <w:r>
        <w:t xml:space="preserve">Pastors with an </w:t>
      </w:r>
      <w:r w:rsidR="009C76C3">
        <w:t>apostolic imagination know that, for the most part, they are to remain between both worlds</w:t>
      </w:r>
      <w:r>
        <w:t xml:space="preserve">.  </w:t>
      </w:r>
      <w:r w:rsidR="009C76C3">
        <w:t>This</w:t>
      </w:r>
      <w:r w:rsidR="00644927">
        <w:t xml:space="preserve"> </w:t>
      </w:r>
      <w:r w:rsidR="009C76C3">
        <w:t xml:space="preserve">locus of ministry </w:t>
      </w:r>
      <w:r w:rsidR="00644927">
        <w:t xml:space="preserve">is </w:t>
      </w:r>
      <w:r w:rsidR="009C76C3">
        <w:t>a good</w:t>
      </w:r>
      <w:r w:rsidR="00644927">
        <w:t xml:space="preserve"> thing. The church needs pastors; the unreached </w:t>
      </w:r>
      <w:r w:rsidR="00FF12DA">
        <w:t xml:space="preserve">groups </w:t>
      </w:r>
      <w:r w:rsidR="00644927">
        <w:t xml:space="preserve">need </w:t>
      </w:r>
      <w:r w:rsidR="00FF12DA">
        <w:t xml:space="preserve">missionaries. </w:t>
      </w:r>
      <w:r>
        <w:t xml:space="preserve"> In general, pastors are not called to apostolic ministry. And pastors with an apostolic imagination recognize this reality and are comfortable with it. They know their role in the Body and the role of the ones sent from their churches. </w:t>
      </w:r>
      <w:r w:rsidR="00FF12DA">
        <w:t xml:space="preserve">  </w:t>
      </w:r>
    </w:p>
    <w:p w14:paraId="0CA30D01" w14:textId="77777777" w:rsidR="00FD0ABE" w:rsidRDefault="00FD0ABE" w:rsidP="00393E7F"/>
    <w:p w14:paraId="2943373B" w14:textId="63712875" w:rsidR="009C76C3" w:rsidRDefault="009C76C3" w:rsidP="00FD0ABE">
      <w:pPr>
        <w:ind w:firstLine="720"/>
      </w:pPr>
      <w:r>
        <w:t>Missiologists must teach pastors that a</w:t>
      </w:r>
      <w:r w:rsidR="00FD0ABE">
        <w:t xml:space="preserve">postolic labors </w:t>
      </w:r>
      <w:r>
        <w:t>are not primarily defined by</w:t>
      </w:r>
      <w:r w:rsidR="00FD0ABE">
        <w:t xml:space="preserve"> geographical boundaries. This other world may exist among an unreached people group across town or within another country.  Teaching pastors to stand on the bridge with an apostolic imagination will require missiological thought that removes the </w:t>
      </w:r>
      <w:r w:rsidR="00824A79">
        <w:t>dichotomy of</w:t>
      </w:r>
      <w:r w:rsidR="00FD0ABE">
        <w:t xml:space="preserve"> N</w:t>
      </w:r>
      <w:r>
        <w:t>orth American and international missionary activities.</w:t>
      </w:r>
    </w:p>
    <w:p w14:paraId="7B6F16D4" w14:textId="77777777" w:rsidR="00824A79" w:rsidRDefault="00824A79" w:rsidP="00824A79">
      <w:pPr>
        <w:rPr>
          <w:b/>
        </w:rPr>
      </w:pPr>
    </w:p>
    <w:p w14:paraId="6FCBB5CE" w14:textId="77777777" w:rsidR="00824A79" w:rsidRDefault="00824A79" w:rsidP="00824A79">
      <w:pPr>
        <w:rPr>
          <w:b/>
        </w:rPr>
      </w:pPr>
    </w:p>
    <w:p w14:paraId="50B6F84D" w14:textId="77777777" w:rsidR="004421E0" w:rsidRDefault="004421E0" w:rsidP="00824A79">
      <w:pPr>
        <w:rPr>
          <w:b/>
        </w:rPr>
      </w:pPr>
    </w:p>
    <w:p w14:paraId="16607539" w14:textId="77777777" w:rsidR="004421E0" w:rsidRDefault="004421E0" w:rsidP="00824A79">
      <w:pPr>
        <w:rPr>
          <w:b/>
        </w:rPr>
      </w:pPr>
    </w:p>
    <w:p w14:paraId="6EDC1A75" w14:textId="69C5CDB7" w:rsidR="00824A79" w:rsidRDefault="00824A79" w:rsidP="00824A79">
      <w:pPr>
        <w:rPr>
          <w:b/>
        </w:rPr>
      </w:pPr>
      <w:r>
        <w:rPr>
          <w:b/>
        </w:rPr>
        <w:t>Conclusion</w:t>
      </w:r>
    </w:p>
    <w:p w14:paraId="0CEFE235" w14:textId="77777777" w:rsidR="00824A79" w:rsidRPr="00824A79" w:rsidRDefault="00824A79" w:rsidP="00824A79">
      <w:pPr>
        <w:rPr>
          <w:b/>
        </w:rPr>
      </w:pPr>
    </w:p>
    <w:p w14:paraId="320E2CDC" w14:textId="05AB6AAA" w:rsidR="00740D73" w:rsidRDefault="00824A79" w:rsidP="00393E7F">
      <w:r>
        <w:tab/>
      </w:r>
      <w:r w:rsidR="00007264">
        <w:t>The education of today’s pastors is one</w:t>
      </w:r>
      <w:r>
        <w:t xml:space="preserve"> of the most important responsibilities of the missiologist. Few people have the influence to </w:t>
      </w:r>
      <w:r w:rsidR="00007264">
        <w:t>develop</w:t>
      </w:r>
      <w:r>
        <w:t xml:space="preserve"> pastors with apostolic imaginations.</w:t>
      </w:r>
      <w:r w:rsidR="00007264">
        <w:t xml:space="preserve"> The missiologist faces significant challenges in this process. However, recognizing the need of the hour, understanding the challenges, and knowing a few guidelines is an excellent way to begin the transition to a new way of thought and action.</w:t>
      </w:r>
    </w:p>
    <w:p w14:paraId="64DBCE49" w14:textId="77777777" w:rsidR="00740D73" w:rsidRDefault="00740D73" w:rsidP="00393E7F"/>
    <w:p w14:paraId="0D7DB79E" w14:textId="77777777" w:rsidR="004421E0" w:rsidRDefault="004421E0" w:rsidP="00740D73">
      <w:pPr>
        <w:jc w:val="center"/>
        <w:rPr>
          <w:b/>
        </w:rPr>
      </w:pPr>
    </w:p>
    <w:p w14:paraId="2AF9ECCF" w14:textId="77777777" w:rsidR="004421E0" w:rsidRDefault="004421E0" w:rsidP="00740D73">
      <w:pPr>
        <w:jc w:val="center"/>
        <w:rPr>
          <w:b/>
        </w:rPr>
      </w:pPr>
    </w:p>
    <w:p w14:paraId="50FE94D2" w14:textId="77777777" w:rsidR="004421E0" w:rsidRDefault="004421E0" w:rsidP="00740D73">
      <w:pPr>
        <w:jc w:val="center"/>
        <w:rPr>
          <w:b/>
        </w:rPr>
      </w:pPr>
    </w:p>
    <w:p w14:paraId="51A00B0A" w14:textId="77777777" w:rsidR="004421E0" w:rsidRDefault="004421E0" w:rsidP="00740D73">
      <w:pPr>
        <w:jc w:val="center"/>
        <w:rPr>
          <w:b/>
        </w:rPr>
      </w:pPr>
    </w:p>
    <w:p w14:paraId="03D454CE" w14:textId="77777777" w:rsidR="004421E0" w:rsidRDefault="004421E0" w:rsidP="00740D73">
      <w:pPr>
        <w:jc w:val="center"/>
        <w:rPr>
          <w:b/>
        </w:rPr>
      </w:pPr>
    </w:p>
    <w:p w14:paraId="03C611F8" w14:textId="77777777" w:rsidR="004421E0" w:rsidRDefault="004421E0" w:rsidP="00740D73">
      <w:pPr>
        <w:jc w:val="center"/>
        <w:rPr>
          <w:b/>
        </w:rPr>
      </w:pPr>
    </w:p>
    <w:p w14:paraId="60AC143C" w14:textId="77777777" w:rsidR="004421E0" w:rsidRDefault="004421E0" w:rsidP="00740D73">
      <w:pPr>
        <w:jc w:val="center"/>
        <w:rPr>
          <w:b/>
        </w:rPr>
      </w:pPr>
    </w:p>
    <w:p w14:paraId="44912407" w14:textId="77777777" w:rsidR="004421E0" w:rsidRDefault="004421E0" w:rsidP="00740D73">
      <w:pPr>
        <w:jc w:val="center"/>
        <w:rPr>
          <w:b/>
        </w:rPr>
      </w:pPr>
    </w:p>
    <w:p w14:paraId="0F1FFF68" w14:textId="77777777" w:rsidR="004421E0" w:rsidRDefault="004421E0" w:rsidP="00740D73">
      <w:pPr>
        <w:jc w:val="center"/>
        <w:rPr>
          <w:b/>
        </w:rPr>
      </w:pPr>
    </w:p>
    <w:p w14:paraId="5995EA9B" w14:textId="77777777" w:rsidR="004421E0" w:rsidRDefault="004421E0" w:rsidP="00740D73">
      <w:pPr>
        <w:jc w:val="center"/>
        <w:rPr>
          <w:b/>
        </w:rPr>
      </w:pPr>
    </w:p>
    <w:p w14:paraId="6756347E" w14:textId="77777777" w:rsidR="004421E0" w:rsidRDefault="004421E0" w:rsidP="00740D73">
      <w:pPr>
        <w:jc w:val="center"/>
        <w:rPr>
          <w:b/>
        </w:rPr>
      </w:pPr>
    </w:p>
    <w:p w14:paraId="7128AD19" w14:textId="77777777" w:rsidR="004421E0" w:rsidRDefault="004421E0" w:rsidP="00740D73">
      <w:pPr>
        <w:jc w:val="center"/>
        <w:rPr>
          <w:b/>
        </w:rPr>
      </w:pPr>
    </w:p>
    <w:p w14:paraId="4085846E" w14:textId="77777777" w:rsidR="004421E0" w:rsidRDefault="004421E0" w:rsidP="00740D73">
      <w:pPr>
        <w:jc w:val="center"/>
        <w:rPr>
          <w:b/>
        </w:rPr>
      </w:pPr>
    </w:p>
    <w:p w14:paraId="5D363C9C" w14:textId="77777777" w:rsidR="004421E0" w:rsidRDefault="004421E0" w:rsidP="00740D73">
      <w:pPr>
        <w:jc w:val="center"/>
        <w:rPr>
          <w:b/>
        </w:rPr>
      </w:pPr>
    </w:p>
    <w:p w14:paraId="04C025E9" w14:textId="77777777" w:rsidR="004421E0" w:rsidRDefault="004421E0" w:rsidP="00740D73">
      <w:pPr>
        <w:jc w:val="center"/>
        <w:rPr>
          <w:b/>
        </w:rPr>
      </w:pPr>
    </w:p>
    <w:p w14:paraId="5A7B0B13" w14:textId="77777777" w:rsidR="004421E0" w:rsidRDefault="004421E0" w:rsidP="00740D73">
      <w:pPr>
        <w:jc w:val="center"/>
        <w:rPr>
          <w:b/>
        </w:rPr>
      </w:pPr>
    </w:p>
    <w:p w14:paraId="3D64B0EB" w14:textId="77777777" w:rsidR="004421E0" w:rsidRDefault="004421E0" w:rsidP="00740D73">
      <w:pPr>
        <w:jc w:val="center"/>
        <w:rPr>
          <w:b/>
        </w:rPr>
      </w:pPr>
    </w:p>
    <w:p w14:paraId="5AE3F91E" w14:textId="77777777" w:rsidR="004421E0" w:rsidRDefault="004421E0" w:rsidP="00740D73">
      <w:pPr>
        <w:jc w:val="center"/>
        <w:rPr>
          <w:b/>
        </w:rPr>
      </w:pPr>
    </w:p>
    <w:p w14:paraId="76D8D441" w14:textId="77777777" w:rsidR="004421E0" w:rsidRDefault="004421E0" w:rsidP="00740D73">
      <w:pPr>
        <w:jc w:val="center"/>
        <w:rPr>
          <w:b/>
        </w:rPr>
      </w:pPr>
    </w:p>
    <w:p w14:paraId="7753B214" w14:textId="77777777" w:rsidR="004421E0" w:rsidRDefault="004421E0" w:rsidP="00740D73">
      <w:pPr>
        <w:jc w:val="center"/>
        <w:rPr>
          <w:b/>
        </w:rPr>
      </w:pPr>
    </w:p>
    <w:p w14:paraId="60E39BD4" w14:textId="77777777" w:rsidR="004421E0" w:rsidRDefault="004421E0" w:rsidP="00740D73">
      <w:pPr>
        <w:jc w:val="center"/>
        <w:rPr>
          <w:b/>
        </w:rPr>
      </w:pPr>
    </w:p>
    <w:p w14:paraId="16DE09E1" w14:textId="77777777" w:rsidR="004421E0" w:rsidRDefault="004421E0" w:rsidP="00740D73">
      <w:pPr>
        <w:jc w:val="center"/>
        <w:rPr>
          <w:b/>
        </w:rPr>
      </w:pPr>
    </w:p>
    <w:p w14:paraId="5F2DCBDC" w14:textId="77777777" w:rsidR="004421E0" w:rsidRDefault="004421E0" w:rsidP="00740D73">
      <w:pPr>
        <w:jc w:val="center"/>
        <w:rPr>
          <w:b/>
        </w:rPr>
      </w:pPr>
    </w:p>
    <w:p w14:paraId="7AF2AFEE" w14:textId="77777777" w:rsidR="004421E0" w:rsidRDefault="004421E0" w:rsidP="00740D73">
      <w:pPr>
        <w:jc w:val="center"/>
        <w:rPr>
          <w:b/>
        </w:rPr>
      </w:pPr>
    </w:p>
    <w:p w14:paraId="4B5424B6" w14:textId="77777777" w:rsidR="004421E0" w:rsidRDefault="004421E0" w:rsidP="00740D73">
      <w:pPr>
        <w:jc w:val="center"/>
        <w:rPr>
          <w:b/>
        </w:rPr>
      </w:pPr>
    </w:p>
    <w:p w14:paraId="76113FA4" w14:textId="77777777" w:rsidR="004421E0" w:rsidRDefault="004421E0" w:rsidP="00740D73">
      <w:pPr>
        <w:jc w:val="center"/>
        <w:rPr>
          <w:b/>
        </w:rPr>
      </w:pPr>
    </w:p>
    <w:p w14:paraId="0EC37B81" w14:textId="77777777" w:rsidR="004421E0" w:rsidRDefault="004421E0" w:rsidP="00740D73">
      <w:pPr>
        <w:jc w:val="center"/>
        <w:rPr>
          <w:b/>
        </w:rPr>
      </w:pPr>
    </w:p>
    <w:p w14:paraId="7C65C054" w14:textId="77777777" w:rsidR="004421E0" w:rsidRDefault="004421E0" w:rsidP="00740D73">
      <w:pPr>
        <w:jc w:val="center"/>
        <w:rPr>
          <w:b/>
        </w:rPr>
      </w:pPr>
    </w:p>
    <w:p w14:paraId="669046C2" w14:textId="77777777" w:rsidR="004421E0" w:rsidRDefault="004421E0" w:rsidP="00740D73">
      <w:pPr>
        <w:jc w:val="center"/>
        <w:rPr>
          <w:b/>
        </w:rPr>
      </w:pPr>
    </w:p>
    <w:p w14:paraId="47F75E36" w14:textId="77777777" w:rsidR="004421E0" w:rsidRDefault="004421E0" w:rsidP="00740D73">
      <w:pPr>
        <w:jc w:val="center"/>
        <w:rPr>
          <w:b/>
        </w:rPr>
      </w:pPr>
    </w:p>
    <w:p w14:paraId="77E6205F" w14:textId="77777777" w:rsidR="004421E0" w:rsidRDefault="004421E0" w:rsidP="00740D73">
      <w:pPr>
        <w:jc w:val="center"/>
        <w:rPr>
          <w:b/>
        </w:rPr>
      </w:pPr>
    </w:p>
    <w:p w14:paraId="5274C5C9" w14:textId="77777777" w:rsidR="004421E0" w:rsidRDefault="004421E0" w:rsidP="00740D73">
      <w:pPr>
        <w:jc w:val="center"/>
        <w:rPr>
          <w:b/>
        </w:rPr>
      </w:pPr>
    </w:p>
    <w:p w14:paraId="64D491CD" w14:textId="77777777" w:rsidR="004421E0" w:rsidRDefault="004421E0" w:rsidP="00740D73">
      <w:pPr>
        <w:jc w:val="center"/>
        <w:rPr>
          <w:b/>
        </w:rPr>
      </w:pPr>
    </w:p>
    <w:p w14:paraId="49EA40E3" w14:textId="77777777" w:rsidR="004421E0" w:rsidRDefault="004421E0" w:rsidP="00740D73">
      <w:pPr>
        <w:jc w:val="center"/>
        <w:rPr>
          <w:b/>
        </w:rPr>
      </w:pPr>
    </w:p>
    <w:p w14:paraId="3AC80F05" w14:textId="77777777" w:rsidR="004421E0" w:rsidRDefault="004421E0" w:rsidP="00740D73">
      <w:pPr>
        <w:jc w:val="center"/>
        <w:rPr>
          <w:b/>
        </w:rPr>
      </w:pPr>
    </w:p>
    <w:p w14:paraId="27F50264" w14:textId="77777777" w:rsidR="004421E0" w:rsidRDefault="004421E0" w:rsidP="00740D73">
      <w:pPr>
        <w:jc w:val="center"/>
        <w:rPr>
          <w:b/>
        </w:rPr>
      </w:pPr>
    </w:p>
    <w:p w14:paraId="7D698C6B" w14:textId="77777777" w:rsidR="004421E0" w:rsidRDefault="004421E0" w:rsidP="00740D73">
      <w:pPr>
        <w:jc w:val="center"/>
        <w:rPr>
          <w:b/>
        </w:rPr>
      </w:pPr>
    </w:p>
    <w:p w14:paraId="5F85A29B" w14:textId="5A07C9D4" w:rsidR="00740D73" w:rsidRDefault="00740D73" w:rsidP="00740D73">
      <w:pPr>
        <w:jc w:val="center"/>
        <w:rPr>
          <w:b/>
        </w:rPr>
      </w:pPr>
      <w:r>
        <w:rPr>
          <w:b/>
        </w:rPr>
        <w:t>Bibliography</w:t>
      </w:r>
    </w:p>
    <w:p w14:paraId="5C51632A" w14:textId="77777777" w:rsidR="00740D73" w:rsidRDefault="00740D73" w:rsidP="00740D73">
      <w:pPr>
        <w:rPr>
          <w:b/>
        </w:rPr>
      </w:pPr>
    </w:p>
    <w:p w14:paraId="267D334C" w14:textId="71779DD1" w:rsidR="00740D73" w:rsidRPr="00395C48" w:rsidRDefault="00740D73" w:rsidP="00467807">
      <w:pPr>
        <w:pStyle w:val="FootnoteText"/>
        <w:rPr>
          <w:sz w:val="20"/>
          <w:szCs w:val="20"/>
        </w:rPr>
      </w:pPr>
      <w:r w:rsidRPr="00543705">
        <w:rPr>
          <w:sz w:val="20"/>
          <w:szCs w:val="20"/>
        </w:rPr>
        <w:t>Fensham</w:t>
      </w:r>
      <w:r w:rsidRPr="00395C48">
        <w:rPr>
          <w:sz w:val="20"/>
          <w:szCs w:val="20"/>
        </w:rPr>
        <w:t xml:space="preserve">, </w:t>
      </w:r>
      <w:r w:rsidR="00467807">
        <w:rPr>
          <w:sz w:val="20"/>
          <w:szCs w:val="20"/>
        </w:rPr>
        <w:t xml:space="preserve">Charles. </w:t>
      </w:r>
      <w:r w:rsidRPr="00395C48">
        <w:rPr>
          <w:sz w:val="20"/>
          <w:szCs w:val="20"/>
        </w:rPr>
        <w:t>“Group Discussion Conclusions on the Future of the Discipline of Missiology: Annual Meeting of the American Society of Missiology</w:t>
      </w:r>
      <w:r w:rsidR="00467807">
        <w:rPr>
          <w:sz w:val="20"/>
          <w:szCs w:val="20"/>
        </w:rPr>
        <w:t>.</w:t>
      </w:r>
      <w:r w:rsidRPr="00395C48">
        <w:rPr>
          <w:sz w:val="20"/>
          <w:szCs w:val="20"/>
        </w:rPr>
        <w:t xml:space="preserve">” </w:t>
      </w:r>
      <w:r w:rsidRPr="00395C48">
        <w:rPr>
          <w:i/>
          <w:sz w:val="20"/>
          <w:szCs w:val="20"/>
        </w:rPr>
        <w:t xml:space="preserve">Missiology </w:t>
      </w:r>
      <w:r w:rsidRPr="00395C48">
        <w:rPr>
          <w:sz w:val="20"/>
          <w:szCs w:val="20"/>
        </w:rPr>
        <w:t xml:space="preserve">42 #1 (January 2014): </w:t>
      </w:r>
      <w:r w:rsidR="00543705">
        <w:rPr>
          <w:sz w:val="20"/>
          <w:szCs w:val="20"/>
        </w:rPr>
        <w:t>80-</w:t>
      </w:r>
      <w:r w:rsidRPr="00395C48">
        <w:rPr>
          <w:sz w:val="20"/>
          <w:szCs w:val="20"/>
        </w:rPr>
        <w:t>86.</w:t>
      </w:r>
    </w:p>
    <w:p w14:paraId="6F310E3E" w14:textId="77777777" w:rsidR="00740D73" w:rsidRDefault="00740D73" w:rsidP="00740D73">
      <w:pPr>
        <w:rPr>
          <w:b/>
        </w:rPr>
      </w:pPr>
    </w:p>
    <w:p w14:paraId="49635F32" w14:textId="77777777" w:rsidR="00467807" w:rsidRDefault="00467807" w:rsidP="00467807">
      <w:pPr>
        <w:rPr>
          <w:sz w:val="20"/>
          <w:szCs w:val="20"/>
        </w:rPr>
      </w:pPr>
      <w:r w:rsidRPr="00395C48">
        <w:rPr>
          <w:sz w:val="20"/>
          <w:szCs w:val="20"/>
        </w:rPr>
        <w:t>Guthrie, Stan</w:t>
      </w:r>
      <w:r>
        <w:rPr>
          <w:sz w:val="20"/>
          <w:szCs w:val="20"/>
        </w:rPr>
        <w:t>.</w:t>
      </w:r>
      <w:r w:rsidRPr="00395C48">
        <w:rPr>
          <w:sz w:val="20"/>
          <w:szCs w:val="20"/>
        </w:rPr>
        <w:t xml:space="preserve"> </w:t>
      </w:r>
      <w:r w:rsidRPr="00395C48">
        <w:rPr>
          <w:i/>
          <w:sz w:val="20"/>
          <w:szCs w:val="20"/>
        </w:rPr>
        <w:t>Missions in the Third Millennium: 21 Key Trends for the 21</w:t>
      </w:r>
      <w:r w:rsidRPr="00395C48">
        <w:rPr>
          <w:i/>
          <w:sz w:val="20"/>
          <w:szCs w:val="20"/>
          <w:vertAlign w:val="superscript"/>
        </w:rPr>
        <w:t>st</w:t>
      </w:r>
      <w:r w:rsidRPr="00395C48">
        <w:rPr>
          <w:i/>
          <w:sz w:val="20"/>
          <w:szCs w:val="20"/>
        </w:rPr>
        <w:t xml:space="preserve"> Century, </w:t>
      </w:r>
      <w:r>
        <w:rPr>
          <w:sz w:val="20"/>
          <w:szCs w:val="20"/>
        </w:rPr>
        <w:t>revised and expanded. UK: Paternoster, 2000.</w:t>
      </w:r>
    </w:p>
    <w:p w14:paraId="15B12EF6" w14:textId="77777777" w:rsidR="00467807" w:rsidRDefault="00467807" w:rsidP="00467807">
      <w:pPr>
        <w:rPr>
          <w:sz w:val="20"/>
          <w:szCs w:val="20"/>
        </w:rPr>
      </w:pPr>
    </w:p>
    <w:p w14:paraId="25E8CFE8" w14:textId="77777777" w:rsidR="00467807" w:rsidRDefault="00467807" w:rsidP="00467807">
      <w:pPr>
        <w:rPr>
          <w:sz w:val="20"/>
          <w:szCs w:val="20"/>
        </w:rPr>
      </w:pPr>
      <w:r w:rsidRPr="00395C48">
        <w:rPr>
          <w:sz w:val="20"/>
          <w:szCs w:val="20"/>
        </w:rPr>
        <w:t>Hirsch</w:t>
      </w:r>
      <w:r>
        <w:rPr>
          <w:sz w:val="20"/>
          <w:szCs w:val="20"/>
        </w:rPr>
        <w:t xml:space="preserve">, </w:t>
      </w:r>
      <w:r w:rsidRPr="00395C48">
        <w:rPr>
          <w:sz w:val="20"/>
          <w:szCs w:val="20"/>
        </w:rPr>
        <w:t>Alan</w:t>
      </w:r>
      <w:r>
        <w:rPr>
          <w:sz w:val="20"/>
          <w:szCs w:val="20"/>
        </w:rPr>
        <w:t xml:space="preserve"> and Tim Catchim.</w:t>
      </w:r>
      <w:r w:rsidRPr="00395C48">
        <w:rPr>
          <w:sz w:val="20"/>
          <w:szCs w:val="20"/>
        </w:rPr>
        <w:t xml:space="preserve"> </w:t>
      </w:r>
      <w:r w:rsidRPr="00395C48">
        <w:rPr>
          <w:i/>
          <w:sz w:val="20"/>
          <w:szCs w:val="20"/>
        </w:rPr>
        <w:t>The Permanent Revolution: Apostolic Imagination and Practice for the 21</w:t>
      </w:r>
      <w:r w:rsidRPr="00395C48">
        <w:rPr>
          <w:i/>
          <w:sz w:val="20"/>
          <w:szCs w:val="20"/>
          <w:vertAlign w:val="superscript"/>
        </w:rPr>
        <w:t>st</w:t>
      </w:r>
      <w:r w:rsidRPr="00395C48">
        <w:rPr>
          <w:i/>
          <w:sz w:val="20"/>
          <w:szCs w:val="20"/>
        </w:rPr>
        <w:t xml:space="preserve"> Century Church</w:t>
      </w:r>
      <w:r>
        <w:rPr>
          <w:i/>
          <w:sz w:val="20"/>
          <w:szCs w:val="20"/>
        </w:rPr>
        <w:t xml:space="preserve">. </w:t>
      </w:r>
      <w:r w:rsidRPr="00395C48">
        <w:rPr>
          <w:sz w:val="20"/>
          <w:szCs w:val="20"/>
        </w:rPr>
        <w:t>San F</w:t>
      </w:r>
      <w:r>
        <w:rPr>
          <w:sz w:val="20"/>
          <w:szCs w:val="20"/>
        </w:rPr>
        <w:t>rancisco, CA: Jossey-Bass, 2012.</w:t>
      </w:r>
    </w:p>
    <w:p w14:paraId="182AC4DB" w14:textId="77777777" w:rsidR="00467807" w:rsidRDefault="00467807" w:rsidP="00467807">
      <w:pPr>
        <w:rPr>
          <w:sz w:val="20"/>
          <w:szCs w:val="20"/>
        </w:rPr>
      </w:pPr>
    </w:p>
    <w:p w14:paraId="4F70A3C8" w14:textId="0A23BD88" w:rsidR="00467807" w:rsidRDefault="00467807" w:rsidP="00467807">
      <w:pPr>
        <w:rPr>
          <w:sz w:val="20"/>
          <w:szCs w:val="20"/>
        </w:rPr>
      </w:pPr>
      <w:r w:rsidRPr="00395C48">
        <w:rPr>
          <w:sz w:val="20"/>
          <w:szCs w:val="20"/>
        </w:rPr>
        <w:t>Johnstone, Patrick</w:t>
      </w:r>
      <w:r>
        <w:rPr>
          <w:sz w:val="20"/>
          <w:szCs w:val="20"/>
        </w:rPr>
        <w:t>.</w:t>
      </w:r>
      <w:r w:rsidRPr="00395C48">
        <w:rPr>
          <w:i/>
          <w:sz w:val="20"/>
          <w:szCs w:val="20"/>
        </w:rPr>
        <w:t xml:space="preserve"> The Future of the Global Church: History, Trends, and Possibilities</w:t>
      </w:r>
      <w:r>
        <w:rPr>
          <w:i/>
          <w:sz w:val="20"/>
          <w:szCs w:val="20"/>
        </w:rPr>
        <w:t>.</w:t>
      </w:r>
      <w:r w:rsidRPr="00395C48">
        <w:rPr>
          <w:i/>
          <w:sz w:val="20"/>
          <w:szCs w:val="20"/>
        </w:rPr>
        <w:t xml:space="preserve"> </w:t>
      </w:r>
      <w:r w:rsidRPr="00395C48">
        <w:rPr>
          <w:sz w:val="20"/>
          <w:szCs w:val="20"/>
        </w:rPr>
        <w:t>Colorado Springs, CO: Biblic</w:t>
      </w:r>
      <w:r>
        <w:rPr>
          <w:sz w:val="20"/>
          <w:szCs w:val="20"/>
        </w:rPr>
        <w:t>a, 2011.</w:t>
      </w:r>
      <w:r w:rsidRPr="00395C48">
        <w:rPr>
          <w:sz w:val="20"/>
          <w:szCs w:val="20"/>
        </w:rPr>
        <w:t xml:space="preserve"> </w:t>
      </w:r>
    </w:p>
    <w:p w14:paraId="7280BA1B" w14:textId="77777777" w:rsidR="00467807" w:rsidRDefault="00467807" w:rsidP="00740D73">
      <w:pPr>
        <w:rPr>
          <w:b/>
        </w:rPr>
      </w:pPr>
    </w:p>
    <w:p w14:paraId="599F7F8D" w14:textId="13523C50" w:rsidR="00467807" w:rsidRDefault="00467807" w:rsidP="00467807">
      <w:pPr>
        <w:pStyle w:val="FootnoteText"/>
        <w:rPr>
          <w:sz w:val="20"/>
          <w:szCs w:val="20"/>
        </w:rPr>
      </w:pPr>
      <w:r w:rsidRPr="004421E0">
        <w:rPr>
          <w:sz w:val="20"/>
          <w:szCs w:val="20"/>
        </w:rPr>
        <w:t>Kelsey</w:t>
      </w:r>
      <w:r w:rsidRPr="00395C48">
        <w:rPr>
          <w:sz w:val="20"/>
          <w:szCs w:val="20"/>
        </w:rPr>
        <w:t>, David</w:t>
      </w:r>
      <w:r>
        <w:rPr>
          <w:sz w:val="20"/>
          <w:szCs w:val="20"/>
        </w:rPr>
        <w:t>.</w:t>
      </w:r>
      <w:r w:rsidRPr="00395C48">
        <w:rPr>
          <w:sz w:val="20"/>
          <w:szCs w:val="20"/>
        </w:rPr>
        <w:t xml:space="preserve"> “R</w:t>
      </w:r>
      <w:r>
        <w:rPr>
          <w:sz w:val="20"/>
          <w:szCs w:val="20"/>
        </w:rPr>
        <w:t>ethinking Theological Education.</w:t>
      </w:r>
      <w:r w:rsidRPr="00395C48">
        <w:rPr>
          <w:sz w:val="20"/>
          <w:szCs w:val="20"/>
        </w:rPr>
        <w:t xml:space="preserve">” </w:t>
      </w:r>
      <w:r w:rsidRPr="00395C48">
        <w:rPr>
          <w:i/>
          <w:sz w:val="20"/>
          <w:szCs w:val="20"/>
        </w:rPr>
        <w:t xml:space="preserve">American Theological Library Association Summary of Proceedings </w:t>
      </w:r>
      <w:r w:rsidR="004421E0">
        <w:rPr>
          <w:sz w:val="20"/>
          <w:szCs w:val="20"/>
        </w:rPr>
        <w:t>48 (1994): 12</w:t>
      </w:r>
      <w:r w:rsidRPr="00395C48">
        <w:rPr>
          <w:sz w:val="20"/>
          <w:szCs w:val="20"/>
        </w:rPr>
        <w:t>3</w:t>
      </w:r>
      <w:r w:rsidR="004421E0">
        <w:rPr>
          <w:sz w:val="20"/>
          <w:szCs w:val="20"/>
        </w:rPr>
        <w:t>-34</w:t>
      </w:r>
      <w:r w:rsidRPr="00395C48">
        <w:rPr>
          <w:sz w:val="20"/>
          <w:szCs w:val="20"/>
        </w:rPr>
        <w:t>.</w:t>
      </w:r>
    </w:p>
    <w:p w14:paraId="21FF48FB" w14:textId="77777777" w:rsidR="00467807" w:rsidRDefault="00467807" w:rsidP="00467807">
      <w:pPr>
        <w:pStyle w:val="FootnoteText"/>
        <w:rPr>
          <w:i/>
          <w:sz w:val="20"/>
          <w:szCs w:val="20"/>
        </w:rPr>
      </w:pPr>
    </w:p>
    <w:p w14:paraId="7A772876" w14:textId="77777777" w:rsidR="00467807" w:rsidRDefault="00467807" w:rsidP="00467807">
      <w:pPr>
        <w:pStyle w:val="FootnoteText"/>
        <w:rPr>
          <w:sz w:val="20"/>
          <w:szCs w:val="20"/>
        </w:rPr>
      </w:pPr>
      <w:r w:rsidRPr="00395C48">
        <w:rPr>
          <w:i/>
          <w:sz w:val="20"/>
          <w:szCs w:val="20"/>
        </w:rPr>
        <w:t xml:space="preserve">Mission Frontiers, </w:t>
      </w:r>
      <w:r w:rsidRPr="00395C48">
        <w:rPr>
          <w:sz w:val="20"/>
          <w:szCs w:val="20"/>
        </w:rPr>
        <w:t xml:space="preserve">January-February 2008 [on-line] </w:t>
      </w:r>
      <w:r w:rsidRPr="00824A79">
        <w:rPr>
          <w:sz w:val="20"/>
          <w:szCs w:val="20"/>
        </w:rPr>
        <w:t>http://www.missionfrontiers.org/issue/</w:t>
      </w:r>
      <w:r w:rsidRPr="00395C48">
        <w:rPr>
          <w:sz w:val="20"/>
          <w:szCs w:val="20"/>
        </w:rPr>
        <w:t>archive/god-cannot-lead-you-on-the-basis-of-i</w:t>
      </w:r>
      <w:r>
        <w:rPr>
          <w:sz w:val="20"/>
          <w:szCs w:val="20"/>
        </w:rPr>
        <w:t>nformation-that-you-do-not-have</w:t>
      </w:r>
      <w:r w:rsidRPr="00395C48">
        <w:rPr>
          <w:sz w:val="20"/>
          <w:szCs w:val="20"/>
        </w:rPr>
        <w:t>.</w:t>
      </w:r>
    </w:p>
    <w:p w14:paraId="077A50B7" w14:textId="77777777" w:rsidR="00467807" w:rsidRDefault="00467807" w:rsidP="00740D73">
      <w:pPr>
        <w:rPr>
          <w:sz w:val="20"/>
          <w:szCs w:val="20"/>
        </w:rPr>
      </w:pPr>
    </w:p>
    <w:p w14:paraId="7A5A29A4" w14:textId="032BCC3B" w:rsidR="00740D73" w:rsidRDefault="00740D73" w:rsidP="00740D73">
      <w:pPr>
        <w:rPr>
          <w:b/>
        </w:rPr>
      </w:pPr>
      <w:r w:rsidRPr="00306AB7">
        <w:rPr>
          <w:sz w:val="20"/>
          <w:szCs w:val="20"/>
        </w:rPr>
        <w:t>Mott,</w:t>
      </w:r>
      <w:r>
        <w:rPr>
          <w:sz w:val="20"/>
          <w:szCs w:val="20"/>
        </w:rPr>
        <w:t xml:space="preserve"> </w:t>
      </w:r>
      <w:r w:rsidRPr="00306AB7">
        <w:rPr>
          <w:sz w:val="20"/>
          <w:szCs w:val="20"/>
        </w:rPr>
        <w:t xml:space="preserve">John R. </w:t>
      </w:r>
      <w:r>
        <w:rPr>
          <w:i/>
          <w:sz w:val="20"/>
          <w:szCs w:val="20"/>
        </w:rPr>
        <w:t>T</w:t>
      </w:r>
      <w:r w:rsidRPr="00306AB7">
        <w:rPr>
          <w:i/>
          <w:sz w:val="20"/>
          <w:szCs w:val="20"/>
        </w:rPr>
        <w:t>he Pastor and Modern Missions: A Plea for Leadership in World Evangelization</w:t>
      </w:r>
      <w:r>
        <w:rPr>
          <w:i/>
          <w:sz w:val="20"/>
          <w:szCs w:val="20"/>
        </w:rPr>
        <w:t xml:space="preserve">. </w:t>
      </w:r>
      <w:r w:rsidRPr="00306AB7">
        <w:rPr>
          <w:sz w:val="20"/>
          <w:szCs w:val="20"/>
        </w:rPr>
        <w:t>New York: Student Volunteer Move</w:t>
      </w:r>
      <w:r>
        <w:rPr>
          <w:sz w:val="20"/>
          <w:szCs w:val="20"/>
        </w:rPr>
        <w:t>ment for Foreign Missions, 1904.</w:t>
      </w:r>
    </w:p>
    <w:p w14:paraId="6FFC7D6C" w14:textId="77777777" w:rsidR="00740D73" w:rsidRDefault="00740D73" w:rsidP="00740D73">
      <w:pPr>
        <w:rPr>
          <w:b/>
        </w:rPr>
      </w:pPr>
    </w:p>
    <w:p w14:paraId="6B9244F3" w14:textId="4992280A" w:rsidR="00740D73" w:rsidRDefault="00740D73" w:rsidP="00740D73">
      <w:pPr>
        <w:rPr>
          <w:b/>
        </w:rPr>
      </w:pPr>
      <w:r w:rsidRPr="00306AB7">
        <w:rPr>
          <w:sz w:val="20"/>
          <w:szCs w:val="20"/>
        </w:rPr>
        <w:t>Newell,</w:t>
      </w:r>
      <w:r>
        <w:rPr>
          <w:sz w:val="20"/>
          <w:szCs w:val="20"/>
        </w:rPr>
        <w:t xml:space="preserve"> </w:t>
      </w:r>
      <w:r w:rsidRPr="00306AB7">
        <w:rPr>
          <w:sz w:val="20"/>
          <w:szCs w:val="20"/>
        </w:rPr>
        <w:t>Marvin J. “Symposium: The ‘De-missionization’ of Missions</w:t>
      </w:r>
      <w:r>
        <w:rPr>
          <w:sz w:val="20"/>
          <w:szCs w:val="20"/>
        </w:rPr>
        <w:t>.</w:t>
      </w:r>
      <w:r w:rsidRPr="00306AB7">
        <w:rPr>
          <w:sz w:val="20"/>
          <w:szCs w:val="20"/>
        </w:rPr>
        <w:t xml:space="preserve">” </w:t>
      </w:r>
      <w:r w:rsidRPr="00306AB7">
        <w:rPr>
          <w:i/>
          <w:sz w:val="20"/>
          <w:szCs w:val="20"/>
        </w:rPr>
        <w:t xml:space="preserve">Evangelical Missions Quarterly </w:t>
      </w:r>
      <w:r w:rsidRPr="00306AB7">
        <w:rPr>
          <w:sz w:val="20"/>
          <w:szCs w:val="20"/>
        </w:rPr>
        <w:t>51 #1 (January 2015): 46-51.</w:t>
      </w:r>
    </w:p>
    <w:p w14:paraId="656C0201" w14:textId="77777777" w:rsidR="00740D73" w:rsidRDefault="00740D73" w:rsidP="00740D73">
      <w:pPr>
        <w:rPr>
          <w:b/>
        </w:rPr>
      </w:pPr>
    </w:p>
    <w:p w14:paraId="511D8453" w14:textId="77777777" w:rsidR="00467807" w:rsidRDefault="00467807" w:rsidP="00467807">
      <w:pPr>
        <w:rPr>
          <w:sz w:val="20"/>
          <w:szCs w:val="20"/>
        </w:rPr>
      </w:pPr>
      <w:r w:rsidRPr="00395C48">
        <w:rPr>
          <w:i/>
          <w:sz w:val="20"/>
          <w:szCs w:val="20"/>
        </w:rPr>
        <w:t xml:space="preserve">Occastional Bulletin, </w:t>
      </w:r>
      <w:r w:rsidRPr="00395C48">
        <w:rPr>
          <w:sz w:val="20"/>
          <w:szCs w:val="20"/>
        </w:rPr>
        <w:t>Evangelical Missiological Society, special edition 2016; [on-line] https://www.emsweb.org/images/occasional-bulletin/special-edit</w:t>
      </w:r>
      <w:r>
        <w:rPr>
          <w:sz w:val="20"/>
          <w:szCs w:val="20"/>
        </w:rPr>
        <w:t>ions/OB_SpecialEdition_2016.pdf</w:t>
      </w:r>
      <w:r w:rsidRPr="00395C48">
        <w:rPr>
          <w:sz w:val="20"/>
          <w:szCs w:val="20"/>
        </w:rPr>
        <w:t>.</w:t>
      </w:r>
    </w:p>
    <w:p w14:paraId="490A1B17" w14:textId="77777777" w:rsidR="00740D73" w:rsidRDefault="00740D73" w:rsidP="00740D73">
      <w:pPr>
        <w:rPr>
          <w:b/>
        </w:rPr>
      </w:pPr>
    </w:p>
    <w:p w14:paraId="468FFCA9" w14:textId="08602FB9" w:rsidR="00740D73" w:rsidRDefault="00467807" w:rsidP="00740D73">
      <w:pPr>
        <w:rPr>
          <w:sz w:val="20"/>
          <w:szCs w:val="20"/>
        </w:rPr>
      </w:pPr>
      <w:r>
        <w:rPr>
          <w:sz w:val="20"/>
          <w:szCs w:val="20"/>
        </w:rPr>
        <w:t>Payne, J. D.</w:t>
      </w:r>
      <w:r w:rsidR="00740D73">
        <w:rPr>
          <w:sz w:val="20"/>
          <w:szCs w:val="20"/>
        </w:rPr>
        <w:t>.</w:t>
      </w:r>
      <w:r w:rsidR="00740D73" w:rsidRPr="00395C48">
        <w:rPr>
          <w:sz w:val="20"/>
          <w:szCs w:val="20"/>
        </w:rPr>
        <w:t xml:space="preserve"> </w:t>
      </w:r>
      <w:r w:rsidR="00740D73" w:rsidRPr="00395C48">
        <w:rPr>
          <w:i/>
          <w:sz w:val="20"/>
          <w:szCs w:val="20"/>
        </w:rPr>
        <w:t>Pressure Points: Twelve Global Issues Shaping the Face of the Church</w:t>
      </w:r>
      <w:r w:rsidR="00740D73">
        <w:rPr>
          <w:i/>
          <w:sz w:val="20"/>
          <w:szCs w:val="20"/>
        </w:rPr>
        <w:t xml:space="preserve">. </w:t>
      </w:r>
      <w:r w:rsidR="00740D73" w:rsidRPr="00395C48">
        <w:rPr>
          <w:sz w:val="20"/>
          <w:szCs w:val="20"/>
        </w:rPr>
        <w:t>Nas</w:t>
      </w:r>
      <w:r w:rsidR="00740D73">
        <w:rPr>
          <w:sz w:val="20"/>
          <w:szCs w:val="20"/>
        </w:rPr>
        <w:t>hville, TN: Thomas Nelson, 2013.</w:t>
      </w:r>
    </w:p>
    <w:p w14:paraId="5BC0AFB4" w14:textId="77777777" w:rsidR="00740D73" w:rsidRDefault="00740D73" w:rsidP="00740D73">
      <w:pPr>
        <w:rPr>
          <w:sz w:val="20"/>
          <w:szCs w:val="20"/>
        </w:rPr>
      </w:pPr>
    </w:p>
    <w:p w14:paraId="444712DB" w14:textId="77777777" w:rsidR="00467807" w:rsidRDefault="00467807" w:rsidP="00467807">
      <w:pPr>
        <w:pStyle w:val="FootnoteText"/>
        <w:rPr>
          <w:sz w:val="20"/>
          <w:szCs w:val="20"/>
        </w:rPr>
      </w:pPr>
      <w:r>
        <w:rPr>
          <w:sz w:val="20"/>
          <w:szCs w:val="20"/>
        </w:rPr>
        <w:t>________</w:t>
      </w:r>
      <w:r w:rsidRPr="00635CBE">
        <w:rPr>
          <w:sz w:val="20"/>
          <w:szCs w:val="20"/>
        </w:rPr>
        <w:t xml:space="preserve">. </w:t>
      </w:r>
      <w:r w:rsidRPr="00635CBE">
        <w:rPr>
          <w:i/>
          <w:sz w:val="20"/>
          <w:szCs w:val="20"/>
        </w:rPr>
        <w:t>Strangers Next Door: Immigration, Migration, and Mission</w:t>
      </w:r>
      <w:r>
        <w:rPr>
          <w:i/>
          <w:sz w:val="20"/>
          <w:szCs w:val="20"/>
        </w:rPr>
        <w:t xml:space="preserve">. </w:t>
      </w:r>
      <w:r w:rsidRPr="00635CBE">
        <w:rPr>
          <w:sz w:val="20"/>
          <w:szCs w:val="20"/>
        </w:rPr>
        <w:t>Down</w:t>
      </w:r>
      <w:r>
        <w:rPr>
          <w:sz w:val="20"/>
          <w:szCs w:val="20"/>
        </w:rPr>
        <w:t>ers Grove, IL: IVP Books, 2012.</w:t>
      </w:r>
    </w:p>
    <w:p w14:paraId="7E8EB873" w14:textId="77777777" w:rsidR="00467807" w:rsidRDefault="00467807" w:rsidP="00740D73">
      <w:pPr>
        <w:rPr>
          <w:sz w:val="20"/>
          <w:szCs w:val="20"/>
        </w:rPr>
      </w:pPr>
    </w:p>
    <w:p w14:paraId="70C400B6" w14:textId="77777777" w:rsidR="00467807" w:rsidRDefault="00467807" w:rsidP="00467807">
      <w:pPr>
        <w:rPr>
          <w:sz w:val="20"/>
          <w:szCs w:val="20"/>
        </w:rPr>
      </w:pPr>
      <w:r w:rsidRPr="00395C48">
        <w:rPr>
          <w:sz w:val="20"/>
          <w:szCs w:val="20"/>
        </w:rPr>
        <w:t>Pocock, Michael</w:t>
      </w:r>
      <w:r>
        <w:rPr>
          <w:sz w:val="20"/>
          <w:szCs w:val="20"/>
        </w:rPr>
        <w:t>,</w:t>
      </w:r>
      <w:r w:rsidRPr="00395C48">
        <w:rPr>
          <w:sz w:val="20"/>
          <w:szCs w:val="20"/>
        </w:rPr>
        <w:t xml:space="preserve"> Gailyn Van</w:t>
      </w:r>
      <w:r>
        <w:rPr>
          <w:sz w:val="20"/>
          <w:szCs w:val="20"/>
        </w:rPr>
        <w:t xml:space="preserve"> Rheenen, and Douglas McConnell.</w:t>
      </w:r>
      <w:r w:rsidRPr="00395C48">
        <w:rPr>
          <w:sz w:val="20"/>
          <w:szCs w:val="20"/>
        </w:rPr>
        <w:t xml:space="preserve"> </w:t>
      </w:r>
      <w:r w:rsidRPr="00395C48">
        <w:rPr>
          <w:i/>
          <w:sz w:val="20"/>
          <w:szCs w:val="20"/>
        </w:rPr>
        <w:t>The Changing Face of World Missions: Engaging Contemporary Issues and Trends</w:t>
      </w:r>
      <w:r>
        <w:rPr>
          <w:i/>
          <w:sz w:val="20"/>
          <w:szCs w:val="20"/>
        </w:rPr>
        <w:t xml:space="preserve">. </w:t>
      </w:r>
      <w:r w:rsidRPr="00395C48">
        <w:rPr>
          <w:sz w:val="20"/>
          <w:szCs w:val="20"/>
        </w:rPr>
        <w:t>Grand Ra</w:t>
      </w:r>
      <w:r>
        <w:rPr>
          <w:sz w:val="20"/>
          <w:szCs w:val="20"/>
        </w:rPr>
        <w:t>pids, MI: Baker Academic, 2005.</w:t>
      </w:r>
    </w:p>
    <w:p w14:paraId="7695ED78" w14:textId="2A5C4A84" w:rsidR="00467807" w:rsidRDefault="00740D73" w:rsidP="00740D73">
      <w:pPr>
        <w:rPr>
          <w:sz w:val="20"/>
          <w:szCs w:val="20"/>
        </w:rPr>
      </w:pPr>
      <w:r>
        <w:rPr>
          <w:sz w:val="20"/>
          <w:szCs w:val="20"/>
        </w:rPr>
        <w:t xml:space="preserve"> </w:t>
      </w:r>
    </w:p>
    <w:p w14:paraId="22B50E96" w14:textId="6077FF9C" w:rsidR="00467807" w:rsidRDefault="00740D73" w:rsidP="00740D73">
      <w:pPr>
        <w:rPr>
          <w:sz w:val="20"/>
          <w:szCs w:val="20"/>
        </w:rPr>
      </w:pPr>
      <w:r w:rsidRPr="00395C48">
        <w:rPr>
          <w:sz w:val="20"/>
          <w:szCs w:val="20"/>
        </w:rPr>
        <w:t>Sills, M. David</w:t>
      </w:r>
      <w:r>
        <w:rPr>
          <w:sz w:val="20"/>
          <w:szCs w:val="20"/>
        </w:rPr>
        <w:t>.</w:t>
      </w:r>
      <w:r w:rsidRPr="00395C48">
        <w:rPr>
          <w:sz w:val="20"/>
          <w:szCs w:val="20"/>
        </w:rPr>
        <w:t xml:space="preserve"> </w:t>
      </w:r>
      <w:r w:rsidRPr="00395C48">
        <w:rPr>
          <w:i/>
          <w:sz w:val="20"/>
          <w:szCs w:val="20"/>
        </w:rPr>
        <w:t>Changing World, Unchanging Mission: Responding to Global Challenges</w:t>
      </w:r>
      <w:r w:rsidR="00467807">
        <w:rPr>
          <w:i/>
          <w:sz w:val="20"/>
          <w:szCs w:val="20"/>
        </w:rPr>
        <w:t xml:space="preserve">. </w:t>
      </w:r>
      <w:r w:rsidRPr="00395C48">
        <w:rPr>
          <w:sz w:val="20"/>
          <w:szCs w:val="20"/>
        </w:rPr>
        <w:t>Down</w:t>
      </w:r>
      <w:r w:rsidR="00467807">
        <w:rPr>
          <w:sz w:val="20"/>
          <w:szCs w:val="20"/>
        </w:rPr>
        <w:t>ers Grove, IL: IVP Books, 2015.</w:t>
      </w:r>
      <w:r w:rsidRPr="00395C48">
        <w:rPr>
          <w:sz w:val="20"/>
          <w:szCs w:val="20"/>
        </w:rPr>
        <w:t xml:space="preserve"> </w:t>
      </w:r>
    </w:p>
    <w:p w14:paraId="11A5FEE9" w14:textId="77777777" w:rsidR="00467807" w:rsidRDefault="00467807" w:rsidP="00740D73">
      <w:pPr>
        <w:rPr>
          <w:sz w:val="20"/>
          <w:szCs w:val="20"/>
        </w:rPr>
      </w:pPr>
    </w:p>
    <w:p w14:paraId="5C5FDA4D" w14:textId="45AE8DEE" w:rsidR="00467807" w:rsidRDefault="00467807" w:rsidP="00467807">
      <w:pPr>
        <w:rPr>
          <w:sz w:val="20"/>
          <w:szCs w:val="20"/>
        </w:rPr>
      </w:pPr>
      <w:r w:rsidRPr="004421E0">
        <w:rPr>
          <w:sz w:val="20"/>
          <w:szCs w:val="20"/>
        </w:rPr>
        <w:t>Van</w:t>
      </w:r>
      <w:r>
        <w:rPr>
          <w:sz w:val="20"/>
          <w:szCs w:val="20"/>
        </w:rPr>
        <w:t xml:space="preserve"> </w:t>
      </w:r>
      <w:r w:rsidRPr="00395C48">
        <w:rPr>
          <w:sz w:val="20"/>
          <w:szCs w:val="20"/>
        </w:rPr>
        <w:t xml:space="preserve">Gelder, </w:t>
      </w:r>
      <w:r>
        <w:rPr>
          <w:sz w:val="20"/>
          <w:szCs w:val="20"/>
        </w:rPr>
        <w:t xml:space="preserve">Craig. </w:t>
      </w:r>
      <w:r w:rsidRPr="00395C48">
        <w:rPr>
          <w:sz w:val="20"/>
          <w:szCs w:val="20"/>
        </w:rPr>
        <w:t>“The Future of the Discipline of Missiology: Framing Current Rea</w:t>
      </w:r>
      <w:r>
        <w:rPr>
          <w:sz w:val="20"/>
          <w:szCs w:val="20"/>
        </w:rPr>
        <w:t>lities and Future Possibilities.</w:t>
      </w:r>
      <w:r w:rsidRPr="00395C48">
        <w:rPr>
          <w:sz w:val="20"/>
          <w:szCs w:val="20"/>
        </w:rPr>
        <w:t xml:space="preserve">” </w:t>
      </w:r>
      <w:r w:rsidRPr="00395C48">
        <w:rPr>
          <w:i/>
          <w:sz w:val="20"/>
          <w:szCs w:val="20"/>
        </w:rPr>
        <w:t xml:space="preserve">Missiology </w:t>
      </w:r>
      <w:r w:rsidR="004421E0">
        <w:rPr>
          <w:sz w:val="20"/>
          <w:szCs w:val="20"/>
        </w:rPr>
        <w:t>42 #1 (January 2014): 39-56</w:t>
      </w:r>
      <w:r w:rsidRPr="00395C48">
        <w:rPr>
          <w:sz w:val="20"/>
          <w:szCs w:val="20"/>
        </w:rPr>
        <w:t>.</w:t>
      </w:r>
    </w:p>
    <w:p w14:paraId="2AF6E299" w14:textId="77777777" w:rsidR="00467807" w:rsidRDefault="00467807" w:rsidP="00467807">
      <w:pPr>
        <w:pStyle w:val="FootnoteText"/>
        <w:rPr>
          <w:sz w:val="20"/>
          <w:szCs w:val="20"/>
        </w:rPr>
      </w:pPr>
    </w:p>
    <w:p w14:paraId="53974B5C" w14:textId="13C0FA0E" w:rsidR="00740D73" w:rsidRPr="00395C48" w:rsidRDefault="00740D73" w:rsidP="00467807">
      <w:pPr>
        <w:pStyle w:val="FootnoteText"/>
        <w:rPr>
          <w:sz w:val="20"/>
          <w:szCs w:val="20"/>
        </w:rPr>
      </w:pPr>
      <w:r w:rsidRPr="00543705">
        <w:rPr>
          <w:sz w:val="20"/>
          <w:szCs w:val="20"/>
        </w:rPr>
        <w:t>Wong</w:t>
      </w:r>
      <w:r w:rsidRPr="00395C48">
        <w:rPr>
          <w:sz w:val="20"/>
          <w:szCs w:val="20"/>
        </w:rPr>
        <w:t>,</w:t>
      </w:r>
      <w:r w:rsidR="00467807">
        <w:rPr>
          <w:sz w:val="20"/>
          <w:szCs w:val="20"/>
        </w:rPr>
        <w:t xml:space="preserve"> </w:t>
      </w:r>
      <w:r w:rsidR="00467807" w:rsidRPr="00395C48">
        <w:rPr>
          <w:sz w:val="20"/>
          <w:szCs w:val="20"/>
        </w:rPr>
        <w:t>Arch Chee Keen</w:t>
      </w:r>
      <w:r w:rsidR="00467807">
        <w:rPr>
          <w:sz w:val="20"/>
          <w:szCs w:val="20"/>
        </w:rPr>
        <w:t>.</w:t>
      </w:r>
      <w:r w:rsidRPr="00395C48">
        <w:rPr>
          <w:sz w:val="20"/>
          <w:szCs w:val="20"/>
        </w:rPr>
        <w:t xml:space="preserve"> “How do Pastors Connect Their Academic Learning with Their Pastoral Practice? Negotiating the Tens</w:t>
      </w:r>
      <w:r w:rsidR="00467807">
        <w:rPr>
          <w:sz w:val="20"/>
          <w:szCs w:val="20"/>
        </w:rPr>
        <w:t>ion between Theory and Practice.</w:t>
      </w:r>
      <w:r w:rsidRPr="00395C48">
        <w:rPr>
          <w:sz w:val="20"/>
          <w:szCs w:val="20"/>
        </w:rPr>
        <w:t xml:space="preserve">” </w:t>
      </w:r>
      <w:r w:rsidRPr="00395C48">
        <w:rPr>
          <w:i/>
          <w:sz w:val="20"/>
          <w:szCs w:val="20"/>
        </w:rPr>
        <w:t xml:space="preserve">Practical Theology </w:t>
      </w:r>
      <w:r w:rsidRPr="00395C48">
        <w:rPr>
          <w:sz w:val="20"/>
          <w:szCs w:val="20"/>
        </w:rPr>
        <w:t xml:space="preserve">2#2 (May 2009): </w:t>
      </w:r>
      <w:r w:rsidR="00543705">
        <w:rPr>
          <w:sz w:val="20"/>
          <w:szCs w:val="20"/>
        </w:rPr>
        <w:t>241-52</w:t>
      </w:r>
      <w:r w:rsidRPr="00395C48">
        <w:rPr>
          <w:sz w:val="20"/>
          <w:szCs w:val="20"/>
        </w:rPr>
        <w:t>.</w:t>
      </w:r>
    </w:p>
    <w:p w14:paraId="7679D234" w14:textId="77777777" w:rsidR="00740D73" w:rsidRDefault="00740D73" w:rsidP="00740D73">
      <w:pPr>
        <w:rPr>
          <w:b/>
        </w:rPr>
      </w:pPr>
    </w:p>
    <w:p w14:paraId="3B46718E" w14:textId="77777777" w:rsidR="00467807" w:rsidRDefault="00467807" w:rsidP="00467807">
      <w:pPr>
        <w:rPr>
          <w:sz w:val="20"/>
          <w:szCs w:val="20"/>
        </w:rPr>
      </w:pPr>
      <w:r w:rsidRPr="00395C48">
        <w:rPr>
          <w:sz w:val="20"/>
          <w:szCs w:val="20"/>
        </w:rPr>
        <w:t>Wright,</w:t>
      </w:r>
      <w:r>
        <w:rPr>
          <w:sz w:val="20"/>
          <w:szCs w:val="20"/>
        </w:rPr>
        <w:t xml:space="preserve"> </w:t>
      </w:r>
      <w:r w:rsidRPr="00395C48">
        <w:rPr>
          <w:sz w:val="20"/>
          <w:szCs w:val="20"/>
        </w:rPr>
        <w:t xml:space="preserve">Christopher J. H.  </w:t>
      </w:r>
      <w:r w:rsidRPr="00395C48">
        <w:rPr>
          <w:i/>
          <w:sz w:val="20"/>
          <w:szCs w:val="20"/>
        </w:rPr>
        <w:t>The Mission of God: Unlocking the Bible’s Grand Narrative</w:t>
      </w:r>
      <w:r>
        <w:rPr>
          <w:i/>
          <w:sz w:val="20"/>
          <w:szCs w:val="20"/>
        </w:rPr>
        <w:t xml:space="preserve">. </w:t>
      </w:r>
      <w:r w:rsidRPr="00395C48">
        <w:rPr>
          <w:sz w:val="20"/>
          <w:szCs w:val="20"/>
        </w:rPr>
        <w:t>Downers Grove</w:t>
      </w:r>
      <w:r>
        <w:rPr>
          <w:sz w:val="20"/>
          <w:szCs w:val="20"/>
        </w:rPr>
        <w:t>, IL: InterVarsity Press, 2006.</w:t>
      </w:r>
    </w:p>
    <w:p w14:paraId="773E4608" w14:textId="77777777" w:rsidR="00740D73" w:rsidRPr="00740D73" w:rsidRDefault="00740D73" w:rsidP="00740D73">
      <w:pPr>
        <w:rPr>
          <w:b/>
        </w:rPr>
      </w:pPr>
    </w:p>
    <w:sectPr w:rsidR="00740D73" w:rsidRPr="00740D73" w:rsidSect="00D119E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7A77" w14:textId="77777777" w:rsidR="00543705" w:rsidRDefault="00543705" w:rsidP="00AA186D">
      <w:r>
        <w:separator/>
      </w:r>
    </w:p>
  </w:endnote>
  <w:endnote w:type="continuationSeparator" w:id="0">
    <w:p w14:paraId="64840E7B" w14:textId="77777777" w:rsidR="00543705" w:rsidRDefault="00543705" w:rsidP="00AA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266EE" w14:textId="77777777" w:rsidR="00543705" w:rsidRDefault="00543705" w:rsidP="00AA186D">
      <w:r>
        <w:separator/>
      </w:r>
    </w:p>
  </w:footnote>
  <w:footnote w:type="continuationSeparator" w:id="0">
    <w:p w14:paraId="3CD5FD65" w14:textId="77777777" w:rsidR="00543705" w:rsidRDefault="00543705" w:rsidP="00AA186D">
      <w:r>
        <w:continuationSeparator/>
      </w:r>
    </w:p>
  </w:footnote>
  <w:footnote w:id="1">
    <w:p w14:paraId="4187BE0A" w14:textId="79311D53" w:rsidR="00543705" w:rsidRDefault="00543705" w:rsidP="00824A79">
      <w:pPr>
        <w:pStyle w:val="FootnoteText"/>
        <w:ind w:firstLine="720"/>
        <w:rPr>
          <w:sz w:val="20"/>
          <w:szCs w:val="20"/>
        </w:rPr>
      </w:pPr>
      <w:r w:rsidRPr="00306AB7">
        <w:rPr>
          <w:rStyle w:val="FootnoteReference"/>
          <w:sz w:val="20"/>
          <w:szCs w:val="20"/>
        </w:rPr>
        <w:footnoteRef/>
      </w:r>
      <w:r w:rsidRPr="00306AB7">
        <w:rPr>
          <w:sz w:val="20"/>
          <w:szCs w:val="20"/>
        </w:rPr>
        <w:t>J. D. Payne, Ph.D., is the pastor of church multiplication with The Church at Brook Hills in Birmingham, Alabama. He may be contacted at jpayne@brookhills.org, jdpayne.org, or @jd_payne.</w:t>
      </w:r>
    </w:p>
    <w:p w14:paraId="14F5E19D" w14:textId="77777777" w:rsidR="00543705" w:rsidRPr="00306AB7" w:rsidRDefault="00543705" w:rsidP="00824A79">
      <w:pPr>
        <w:pStyle w:val="FootnoteText"/>
        <w:ind w:firstLine="720"/>
        <w:rPr>
          <w:sz w:val="20"/>
          <w:szCs w:val="20"/>
        </w:rPr>
      </w:pPr>
    </w:p>
  </w:footnote>
  <w:footnote w:id="2">
    <w:p w14:paraId="34FA155F" w14:textId="1AD6FEFF" w:rsidR="00543705" w:rsidRPr="00395C48" w:rsidRDefault="00543705" w:rsidP="00824A79">
      <w:pPr>
        <w:pStyle w:val="FootnoteText"/>
        <w:ind w:firstLine="720"/>
        <w:rPr>
          <w:sz w:val="20"/>
          <w:szCs w:val="20"/>
        </w:rPr>
      </w:pPr>
      <w:r w:rsidRPr="00395C48">
        <w:rPr>
          <w:rStyle w:val="FootnoteReference"/>
          <w:sz w:val="20"/>
          <w:szCs w:val="20"/>
        </w:rPr>
        <w:footnoteRef/>
      </w:r>
      <w:r w:rsidRPr="00395C48">
        <w:rPr>
          <w:sz w:val="20"/>
          <w:szCs w:val="20"/>
        </w:rPr>
        <w:t>At this point, it is worth reminding the reader that a pastor is writing this paper with high regard for the pastoral calling and ministry.</w:t>
      </w:r>
    </w:p>
  </w:footnote>
  <w:footnote w:id="3">
    <w:p w14:paraId="3CC6E39C" w14:textId="7AD1E8D2" w:rsidR="00543705" w:rsidRPr="00997557" w:rsidRDefault="00543705" w:rsidP="00824A79">
      <w:pPr>
        <w:pStyle w:val="FootnoteText"/>
        <w:ind w:firstLine="720"/>
        <w:rPr>
          <w:sz w:val="20"/>
          <w:szCs w:val="20"/>
        </w:rPr>
      </w:pPr>
      <w:r w:rsidRPr="00997557">
        <w:rPr>
          <w:rStyle w:val="FootnoteReference"/>
          <w:sz w:val="20"/>
          <w:szCs w:val="20"/>
        </w:rPr>
        <w:footnoteRef/>
      </w:r>
      <w:r w:rsidRPr="00997557">
        <w:rPr>
          <w:sz w:val="20"/>
          <w:szCs w:val="20"/>
        </w:rPr>
        <w:t xml:space="preserve">An exception may be the openness to missionaries who are to serve “overseas.” Of course, this exception supports the challenge: pastoral ministry is understood as  “home” ministry and </w:t>
      </w:r>
      <w:r>
        <w:rPr>
          <w:sz w:val="20"/>
          <w:szCs w:val="20"/>
        </w:rPr>
        <w:t>there is no room for the apostolic at home.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3BD2" w14:textId="77777777" w:rsidR="00543705" w:rsidRDefault="00543705" w:rsidP="00D11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233E8" w14:textId="77777777" w:rsidR="00543705" w:rsidRDefault="00543705" w:rsidP="00A343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CE4B" w14:textId="77777777" w:rsidR="00543705" w:rsidRDefault="00543705" w:rsidP="00D11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D70">
      <w:rPr>
        <w:rStyle w:val="PageNumber"/>
        <w:noProof/>
      </w:rPr>
      <w:t>1</w:t>
    </w:r>
    <w:r>
      <w:rPr>
        <w:rStyle w:val="PageNumber"/>
      </w:rPr>
      <w:fldChar w:fldCharType="end"/>
    </w:r>
  </w:p>
  <w:p w14:paraId="77C5A9E6" w14:textId="77777777" w:rsidR="00543705" w:rsidRDefault="00543705" w:rsidP="00A343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44"/>
    <w:rsid w:val="00000E0D"/>
    <w:rsid w:val="00007264"/>
    <w:rsid w:val="000073CF"/>
    <w:rsid w:val="000277B6"/>
    <w:rsid w:val="00030146"/>
    <w:rsid w:val="0006352D"/>
    <w:rsid w:val="00071499"/>
    <w:rsid w:val="00072AE6"/>
    <w:rsid w:val="000768C5"/>
    <w:rsid w:val="000826DB"/>
    <w:rsid w:val="000C0FFF"/>
    <w:rsid w:val="00113D95"/>
    <w:rsid w:val="00125F2B"/>
    <w:rsid w:val="00127D97"/>
    <w:rsid w:val="00136D62"/>
    <w:rsid w:val="00140869"/>
    <w:rsid w:val="001635D8"/>
    <w:rsid w:val="00192194"/>
    <w:rsid w:val="00192650"/>
    <w:rsid w:val="001C143C"/>
    <w:rsid w:val="001C5EBB"/>
    <w:rsid w:val="001E2A05"/>
    <w:rsid w:val="001E389C"/>
    <w:rsid w:val="001E4499"/>
    <w:rsid w:val="00201913"/>
    <w:rsid w:val="002031E6"/>
    <w:rsid w:val="002062F1"/>
    <w:rsid w:val="002412DF"/>
    <w:rsid w:val="00252244"/>
    <w:rsid w:val="002C7816"/>
    <w:rsid w:val="002D6C1C"/>
    <w:rsid w:val="002F5FEB"/>
    <w:rsid w:val="002F788F"/>
    <w:rsid w:val="00306A6B"/>
    <w:rsid w:val="00306AB7"/>
    <w:rsid w:val="0036543A"/>
    <w:rsid w:val="003847EC"/>
    <w:rsid w:val="00393E7F"/>
    <w:rsid w:val="00395C48"/>
    <w:rsid w:val="003A5DBE"/>
    <w:rsid w:val="003A7730"/>
    <w:rsid w:val="003C4E83"/>
    <w:rsid w:val="003F39EF"/>
    <w:rsid w:val="003F65AC"/>
    <w:rsid w:val="004234F3"/>
    <w:rsid w:val="004421E0"/>
    <w:rsid w:val="00456C10"/>
    <w:rsid w:val="00463066"/>
    <w:rsid w:val="00466688"/>
    <w:rsid w:val="00467807"/>
    <w:rsid w:val="004866AF"/>
    <w:rsid w:val="004A5019"/>
    <w:rsid w:val="004D1492"/>
    <w:rsid w:val="004E1F20"/>
    <w:rsid w:val="00503FAD"/>
    <w:rsid w:val="005141EB"/>
    <w:rsid w:val="00543705"/>
    <w:rsid w:val="005443DC"/>
    <w:rsid w:val="00545764"/>
    <w:rsid w:val="00546E99"/>
    <w:rsid w:val="00560FD1"/>
    <w:rsid w:val="00562706"/>
    <w:rsid w:val="00584675"/>
    <w:rsid w:val="005C66B7"/>
    <w:rsid w:val="00604AB9"/>
    <w:rsid w:val="00635CBE"/>
    <w:rsid w:val="00644927"/>
    <w:rsid w:val="006815C6"/>
    <w:rsid w:val="00694A6D"/>
    <w:rsid w:val="006A3D4E"/>
    <w:rsid w:val="006B0547"/>
    <w:rsid w:val="006D0CB2"/>
    <w:rsid w:val="006E4FB8"/>
    <w:rsid w:val="00715A25"/>
    <w:rsid w:val="00734C08"/>
    <w:rsid w:val="00740D73"/>
    <w:rsid w:val="00770A48"/>
    <w:rsid w:val="00772D02"/>
    <w:rsid w:val="00783101"/>
    <w:rsid w:val="007B68FD"/>
    <w:rsid w:val="007E54D9"/>
    <w:rsid w:val="00824A79"/>
    <w:rsid w:val="00847C91"/>
    <w:rsid w:val="00863D18"/>
    <w:rsid w:val="008957AB"/>
    <w:rsid w:val="008B1FA4"/>
    <w:rsid w:val="008E2978"/>
    <w:rsid w:val="008E2E38"/>
    <w:rsid w:val="00912394"/>
    <w:rsid w:val="009158D8"/>
    <w:rsid w:val="00921D70"/>
    <w:rsid w:val="00934DD4"/>
    <w:rsid w:val="00937543"/>
    <w:rsid w:val="009448E0"/>
    <w:rsid w:val="00983198"/>
    <w:rsid w:val="00997557"/>
    <w:rsid w:val="009B2B16"/>
    <w:rsid w:val="009C6703"/>
    <w:rsid w:val="009C76C3"/>
    <w:rsid w:val="00A0360D"/>
    <w:rsid w:val="00A102F8"/>
    <w:rsid w:val="00A11A8E"/>
    <w:rsid w:val="00A129E0"/>
    <w:rsid w:val="00A164DF"/>
    <w:rsid w:val="00A343C7"/>
    <w:rsid w:val="00A37100"/>
    <w:rsid w:val="00A50B05"/>
    <w:rsid w:val="00A63282"/>
    <w:rsid w:val="00A64E71"/>
    <w:rsid w:val="00A92111"/>
    <w:rsid w:val="00AA186D"/>
    <w:rsid w:val="00AB5E7B"/>
    <w:rsid w:val="00B137F1"/>
    <w:rsid w:val="00B24055"/>
    <w:rsid w:val="00B25233"/>
    <w:rsid w:val="00B37E5B"/>
    <w:rsid w:val="00B5081C"/>
    <w:rsid w:val="00B731AD"/>
    <w:rsid w:val="00B76736"/>
    <w:rsid w:val="00B77ABD"/>
    <w:rsid w:val="00B93BE4"/>
    <w:rsid w:val="00BA3051"/>
    <w:rsid w:val="00BA4A88"/>
    <w:rsid w:val="00BC506E"/>
    <w:rsid w:val="00C02A77"/>
    <w:rsid w:val="00C06D7C"/>
    <w:rsid w:val="00C11BA4"/>
    <w:rsid w:val="00C123DE"/>
    <w:rsid w:val="00C2673F"/>
    <w:rsid w:val="00C33A8B"/>
    <w:rsid w:val="00C52840"/>
    <w:rsid w:val="00C82B80"/>
    <w:rsid w:val="00C947CC"/>
    <w:rsid w:val="00CA6E80"/>
    <w:rsid w:val="00CC34BF"/>
    <w:rsid w:val="00CE42C9"/>
    <w:rsid w:val="00CF18A6"/>
    <w:rsid w:val="00CF691A"/>
    <w:rsid w:val="00D00511"/>
    <w:rsid w:val="00D119E5"/>
    <w:rsid w:val="00D42CA9"/>
    <w:rsid w:val="00D43D5B"/>
    <w:rsid w:val="00D52215"/>
    <w:rsid w:val="00D64F24"/>
    <w:rsid w:val="00D703D8"/>
    <w:rsid w:val="00DF499B"/>
    <w:rsid w:val="00DF5701"/>
    <w:rsid w:val="00E13C63"/>
    <w:rsid w:val="00E34094"/>
    <w:rsid w:val="00E36A52"/>
    <w:rsid w:val="00E444D3"/>
    <w:rsid w:val="00E47442"/>
    <w:rsid w:val="00EA66A1"/>
    <w:rsid w:val="00F037E8"/>
    <w:rsid w:val="00F15976"/>
    <w:rsid w:val="00F60271"/>
    <w:rsid w:val="00FA16A7"/>
    <w:rsid w:val="00FC7E4C"/>
    <w:rsid w:val="00FD0ABE"/>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9A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186D"/>
  </w:style>
  <w:style w:type="character" w:customStyle="1" w:styleId="FootnoteTextChar">
    <w:name w:val="Footnote Text Char"/>
    <w:basedOn w:val="DefaultParagraphFont"/>
    <w:link w:val="FootnoteText"/>
    <w:uiPriority w:val="99"/>
    <w:rsid w:val="00AA186D"/>
  </w:style>
  <w:style w:type="character" w:styleId="FootnoteReference">
    <w:name w:val="footnote reference"/>
    <w:basedOn w:val="DefaultParagraphFont"/>
    <w:uiPriority w:val="99"/>
    <w:unhideWhenUsed/>
    <w:rsid w:val="00AA186D"/>
    <w:rPr>
      <w:vertAlign w:val="superscript"/>
    </w:rPr>
  </w:style>
  <w:style w:type="character" w:styleId="Hyperlink">
    <w:name w:val="Hyperlink"/>
    <w:basedOn w:val="DefaultParagraphFont"/>
    <w:uiPriority w:val="99"/>
    <w:unhideWhenUsed/>
    <w:rsid w:val="00AA186D"/>
    <w:rPr>
      <w:color w:val="0000FF" w:themeColor="hyperlink"/>
      <w:u w:val="single"/>
    </w:rPr>
  </w:style>
  <w:style w:type="paragraph" w:styleId="BalloonText">
    <w:name w:val="Balloon Text"/>
    <w:basedOn w:val="Normal"/>
    <w:link w:val="BalloonTextChar"/>
    <w:uiPriority w:val="99"/>
    <w:semiHidden/>
    <w:unhideWhenUsed/>
    <w:rsid w:val="00030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146"/>
    <w:rPr>
      <w:rFonts w:ascii="Lucida Grande" w:hAnsi="Lucida Grande" w:cs="Lucida Grande"/>
      <w:sz w:val="18"/>
      <w:szCs w:val="18"/>
    </w:rPr>
  </w:style>
  <w:style w:type="character" w:customStyle="1" w:styleId="selected">
    <w:name w:val="selected"/>
    <w:basedOn w:val="DefaultParagraphFont"/>
    <w:rsid w:val="00136D62"/>
  </w:style>
  <w:style w:type="paragraph" w:styleId="Header">
    <w:name w:val="header"/>
    <w:basedOn w:val="Normal"/>
    <w:link w:val="HeaderChar"/>
    <w:uiPriority w:val="99"/>
    <w:unhideWhenUsed/>
    <w:rsid w:val="00A343C7"/>
    <w:pPr>
      <w:tabs>
        <w:tab w:val="center" w:pos="4320"/>
        <w:tab w:val="right" w:pos="8640"/>
      </w:tabs>
    </w:pPr>
  </w:style>
  <w:style w:type="character" w:customStyle="1" w:styleId="HeaderChar">
    <w:name w:val="Header Char"/>
    <w:basedOn w:val="DefaultParagraphFont"/>
    <w:link w:val="Header"/>
    <w:uiPriority w:val="99"/>
    <w:rsid w:val="00A343C7"/>
  </w:style>
  <w:style w:type="character" w:styleId="PageNumber">
    <w:name w:val="page number"/>
    <w:basedOn w:val="DefaultParagraphFont"/>
    <w:uiPriority w:val="99"/>
    <w:semiHidden/>
    <w:unhideWhenUsed/>
    <w:rsid w:val="00A34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186D"/>
  </w:style>
  <w:style w:type="character" w:customStyle="1" w:styleId="FootnoteTextChar">
    <w:name w:val="Footnote Text Char"/>
    <w:basedOn w:val="DefaultParagraphFont"/>
    <w:link w:val="FootnoteText"/>
    <w:uiPriority w:val="99"/>
    <w:rsid w:val="00AA186D"/>
  </w:style>
  <w:style w:type="character" w:styleId="FootnoteReference">
    <w:name w:val="footnote reference"/>
    <w:basedOn w:val="DefaultParagraphFont"/>
    <w:uiPriority w:val="99"/>
    <w:unhideWhenUsed/>
    <w:rsid w:val="00AA186D"/>
    <w:rPr>
      <w:vertAlign w:val="superscript"/>
    </w:rPr>
  </w:style>
  <w:style w:type="character" w:styleId="Hyperlink">
    <w:name w:val="Hyperlink"/>
    <w:basedOn w:val="DefaultParagraphFont"/>
    <w:uiPriority w:val="99"/>
    <w:unhideWhenUsed/>
    <w:rsid w:val="00AA186D"/>
    <w:rPr>
      <w:color w:val="0000FF" w:themeColor="hyperlink"/>
      <w:u w:val="single"/>
    </w:rPr>
  </w:style>
  <w:style w:type="paragraph" w:styleId="BalloonText">
    <w:name w:val="Balloon Text"/>
    <w:basedOn w:val="Normal"/>
    <w:link w:val="BalloonTextChar"/>
    <w:uiPriority w:val="99"/>
    <w:semiHidden/>
    <w:unhideWhenUsed/>
    <w:rsid w:val="00030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146"/>
    <w:rPr>
      <w:rFonts w:ascii="Lucida Grande" w:hAnsi="Lucida Grande" w:cs="Lucida Grande"/>
      <w:sz w:val="18"/>
      <w:szCs w:val="18"/>
    </w:rPr>
  </w:style>
  <w:style w:type="character" w:customStyle="1" w:styleId="selected">
    <w:name w:val="selected"/>
    <w:basedOn w:val="DefaultParagraphFont"/>
    <w:rsid w:val="00136D62"/>
  </w:style>
  <w:style w:type="paragraph" w:styleId="Header">
    <w:name w:val="header"/>
    <w:basedOn w:val="Normal"/>
    <w:link w:val="HeaderChar"/>
    <w:uiPriority w:val="99"/>
    <w:unhideWhenUsed/>
    <w:rsid w:val="00A343C7"/>
    <w:pPr>
      <w:tabs>
        <w:tab w:val="center" w:pos="4320"/>
        <w:tab w:val="right" w:pos="8640"/>
      </w:tabs>
    </w:pPr>
  </w:style>
  <w:style w:type="character" w:customStyle="1" w:styleId="HeaderChar">
    <w:name w:val="Header Char"/>
    <w:basedOn w:val="DefaultParagraphFont"/>
    <w:link w:val="Header"/>
    <w:uiPriority w:val="99"/>
    <w:rsid w:val="00A343C7"/>
  </w:style>
  <w:style w:type="character" w:styleId="PageNumber">
    <w:name w:val="page number"/>
    <w:basedOn w:val="DefaultParagraphFont"/>
    <w:uiPriority w:val="99"/>
    <w:semiHidden/>
    <w:unhideWhenUsed/>
    <w:rsid w:val="00A3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382C-36F3-8D4C-9DF7-63E74BEA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4061</Words>
  <Characters>23149</Characters>
  <Application>Microsoft Macintosh Word</Application>
  <DocSecurity>0</DocSecurity>
  <Lines>192</Lines>
  <Paragraphs>54</Paragraphs>
  <ScaleCrop>false</ScaleCrop>
  <Company>The Church at Brook Hills</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Payne</dc:creator>
  <cp:keywords/>
  <dc:description/>
  <cp:lastModifiedBy>J.D. Payne</cp:lastModifiedBy>
  <cp:revision>2</cp:revision>
  <cp:lastPrinted>2016-04-07T22:43:00Z</cp:lastPrinted>
  <dcterms:created xsi:type="dcterms:W3CDTF">2016-04-25T00:06:00Z</dcterms:created>
  <dcterms:modified xsi:type="dcterms:W3CDTF">2016-04-25T00:06:00Z</dcterms:modified>
</cp:coreProperties>
</file>